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65C" w:rsidRPr="00B851F6" w:rsidRDefault="0008265C" w:rsidP="00B851F6">
      <w:pPr>
        <w:pStyle w:val="a5"/>
        <w:spacing w:line="276" w:lineRule="auto"/>
        <w:jc w:val="center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АНАЛИЗ</w:t>
      </w:r>
    </w:p>
    <w:p w:rsidR="0008265C" w:rsidRPr="00B851F6" w:rsidRDefault="0008265C" w:rsidP="00B851F6">
      <w:pPr>
        <w:pStyle w:val="a5"/>
        <w:spacing w:line="276" w:lineRule="auto"/>
        <w:jc w:val="center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воспитательной работы</w:t>
      </w:r>
    </w:p>
    <w:p w:rsidR="0008265C" w:rsidRPr="00B851F6" w:rsidRDefault="0008265C" w:rsidP="00B851F6">
      <w:pPr>
        <w:pStyle w:val="a5"/>
        <w:spacing w:line="276" w:lineRule="auto"/>
        <w:jc w:val="center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за 2013-2014 учебный год</w:t>
      </w:r>
    </w:p>
    <w:p w:rsidR="0008265C" w:rsidRPr="00B851F6" w:rsidRDefault="0008265C" w:rsidP="00B851F6">
      <w:pPr>
        <w:pStyle w:val="a5"/>
        <w:spacing w:line="276" w:lineRule="auto"/>
        <w:jc w:val="center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ГК</w:t>
      </w:r>
      <w:proofErr w:type="gram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С(</w:t>
      </w:r>
      <w:proofErr w:type="gram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>К)ОУ «Специальная школа-интернат №17»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ab/>
      </w:r>
      <w:r w:rsidRPr="00B851F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2013 - 2014 учебном году воспитательная работа школы осуществлялась в соответствии с целями и задачами школы на этот учебный год. Все мероприятия являлись звеньями в цепи процесса создания личностно-ориентированной образовательной и воспитательной среды. Эта работа была направлена на достижение воспитательных целей, на выполнение заявленных задач и на повышение эффективности учебно-воспитательного процесса в целом.</w:t>
      </w:r>
    </w:p>
    <w:p w:rsidR="0008265C" w:rsidRPr="00B851F6" w:rsidRDefault="0008265C" w:rsidP="00B851F6">
      <w:pPr>
        <w:spacing w:line="276" w:lineRule="auto"/>
        <w:jc w:val="both"/>
        <w:rPr>
          <w:b/>
          <w:color w:val="000000" w:themeColor="text1"/>
          <w:sz w:val="28"/>
          <w:szCs w:val="28"/>
        </w:rPr>
      </w:pPr>
      <w:r w:rsidRPr="00B851F6">
        <w:rPr>
          <w:color w:val="000000" w:themeColor="text1"/>
          <w:sz w:val="28"/>
          <w:szCs w:val="28"/>
        </w:rPr>
        <w:tab/>
        <w:t>Итак, основная цель воспитательной работы в школе в 2013 – 2014 учебном году р</w:t>
      </w:r>
      <w:r w:rsidRPr="00B851F6">
        <w:rPr>
          <w:bCs/>
          <w:color w:val="000000" w:themeColor="text1"/>
          <w:sz w:val="28"/>
          <w:szCs w:val="28"/>
        </w:rPr>
        <w:t>азвитие личности воспитанников, способной успешной социализации в общество, обладающей социальной активностью, воспитание социально компетентной личности, способной к самореализации и активной адаптации.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>Воспитательная работа в нашей школе была поставлена на сотрудничестве воспитателей, детей, классных руководителей, руководителей кружков и секций. Для реализации поставленной цели педагоги работали в тесном контакте. Цели и задачи были поставлены с учетом, сделать школьную жизнь интересной и полезной.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Цели и задачи: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1. Поднять на уровень современных требований воспитательную работу в школе.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2. Вести воспитательную работу преимущественно по следующим направлениям:</w:t>
      </w:r>
    </w:p>
    <w:p w:rsidR="0008265C" w:rsidRPr="00B851F6" w:rsidRDefault="0008265C" w:rsidP="00B851F6">
      <w:pPr>
        <w:spacing w:line="276" w:lineRule="auto"/>
        <w:ind w:left="360"/>
        <w:jc w:val="both"/>
        <w:rPr>
          <w:sz w:val="28"/>
          <w:szCs w:val="28"/>
        </w:rPr>
      </w:pPr>
      <w:r w:rsidRPr="00B851F6">
        <w:rPr>
          <w:sz w:val="28"/>
          <w:szCs w:val="28"/>
        </w:rPr>
        <w:t>а) гражданско-патриотическое воспитание.</w:t>
      </w:r>
    </w:p>
    <w:p w:rsidR="0008265C" w:rsidRPr="00B851F6" w:rsidRDefault="0008265C" w:rsidP="00B851F6">
      <w:pPr>
        <w:spacing w:line="276" w:lineRule="auto"/>
        <w:ind w:left="360"/>
        <w:jc w:val="both"/>
        <w:rPr>
          <w:sz w:val="28"/>
          <w:szCs w:val="28"/>
        </w:rPr>
      </w:pPr>
      <w:r w:rsidRPr="00B851F6">
        <w:rPr>
          <w:sz w:val="28"/>
          <w:szCs w:val="28"/>
        </w:rPr>
        <w:t>б) художественно-эстетическое воспитание.</w:t>
      </w:r>
    </w:p>
    <w:p w:rsidR="0008265C" w:rsidRPr="00B851F6" w:rsidRDefault="0008265C" w:rsidP="00B851F6">
      <w:pPr>
        <w:spacing w:line="276" w:lineRule="auto"/>
        <w:ind w:left="360"/>
        <w:jc w:val="both"/>
        <w:rPr>
          <w:sz w:val="28"/>
          <w:szCs w:val="28"/>
        </w:rPr>
      </w:pPr>
      <w:r w:rsidRPr="00B851F6">
        <w:rPr>
          <w:sz w:val="28"/>
          <w:szCs w:val="28"/>
        </w:rPr>
        <w:t xml:space="preserve">в) спортивно – оздоровительное направление, </w:t>
      </w:r>
      <w:proofErr w:type="spellStart"/>
      <w:r w:rsidRPr="00B851F6">
        <w:rPr>
          <w:sz w:val="28"/>
          <w:szCs w:val="28"/>
        </w:rPr>
        <w:t>здоровьесберегающие</w:t>
      </w:r>
      <w:proofErr w:type="spellEnd"/>
      <w:r w:rsidRPr="00B851F6">
        <w:rPr>
          <w:sz w:val="28"/>
          <w:szCs w:val="28"/>
        </w:rPr>
        <w:t xml:space="preserve"> технологии. 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>3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>. На внеклассных мероприятиях, классных часах и во внеурочное время прививать обучающимся любовь к родному краю, уважение к старшим, другим нациям.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4.  Подготовить </w:t>
      </w:r>
      <w:proofErr w:type="gram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к сознательному выбору профессии.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5. Систематически проводить открытые внеклассн</w:t>
      </w:r>
      <w:r w:rsidR="00693949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ые мероприятия и обобщать 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опыт.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Кадровое обеспечение воспитательного процесса: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всего классных ру</w:t>
      </w:r>
      <w:r w:rsidR="00693949" w:rsidRPr="00B851F6">
        <w:rPr>
          <w:rFonts w:ascii="Times New Roman" w:hAnsi="Times New Roman" w:cs="Times New Roman"/>
          <w:sz w:val="28"/>
          <w:szCs w:val="28"/>
          <w:lang w:eastAsia="ru-RU"/>
        </w:rPr>
        <w:t>ководителей 1-10 классов – 15 человек;</w:t>
      </w:r>
    </w:p>
    <w:p w:rsidR="00693949" w:rsidRDefault="0069394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воспитателей – 1-10 классов- 22 человека</w:t>
      </w:r>
    </w:p>
    <w:p w:rsidR="006E600A" w:rsidRPr="006E600A" w:rsidRDefault="006E600A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  <w:t xml:space="preserve">1 ноября воспитатель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Гопаненко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Ольга Александровна приняла участие в открытом районном педагогическом фестивале «Приемы педагогической техники- 2013», где была награждена Дипломом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степени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В школе, в течение года, </w:t>
      </w:r>
      <w:r w:rsidR="00693949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педагогами 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>проводились традиционные праздники:</w:t>
      </w:r>
    </w:p>
    <w:p w:rsidR="00693949" w:rsidRPr="00B851F6" w:rsidRDefault="0069394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День знаний;</w:t>
      </w:r>
      <w:r w:rsidR="006E600A">
        <w:rPr>
          <w:rFonts w:ascii="Times New Roman" w:hAnsi="Times New Roman" w:cs="Times New Roman"/>
          <w:sz w:val="28"/>
          <w:szCs w:val="28"/>
          <w:lang w:eastAsia="ru-RU"/>
        </w:rPr>
        <w:t xml:space="preserve"> (Кос</w:t>
      </w:r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тина Т.А., Водопьянова С.В.)</w:t>
      </w:r>
    </w:p>
    <w:p w:rsidR="00693949" w:rsidRPr="00B851F6" w:rsidRDefault="0069394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- Единый день ПДД (совместно с сотрудником ГИБДД по Петровскому району  </w:t>
      </w:r>
      <w:proofErr w:type="spell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Старокожевым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Сергеем Александровичем);</w:t>
      </w:r>
    </w:p>
    <w:p w:rsidR="007D686F" w:rsidRPr="00B851F6" w:rsidRDefault="007D686F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Игровая программа по ПДД (совместно с районным центром детско-юношеского технического творчества);</w:t>
      </w:r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(Ткаченко О.П.)</w:t>
      </w:r>
    </w:p>
    <w:p w:rsidR="00693949" w:rsidRPr="00B851F6" w:rsidRDefault="0069394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День Учителя</w:t>
      </w:r>
      <w:proofErr w:type="gram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End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Долбина</w:t>
      </w:r>
      <w:proofErr w:type="spellEnd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Е.А., Губанова Н.Н.)</w:t>
      </w:r>
    </w:p>
    <w:p w:rsidR="00693949" w:rsidRPr="00B851F6" w:rsidRDefault="0069394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Международный день пожилых людей (</w:t>
      </w:r>
      <w:r w:rsidR="007D686F" w:rsidRPr="00B851F6">
        <w:rPr>
          <w:rFonts w:ascii="Times New Roman" w:hAnsi="Times New Roman" w:cs="Times New Roman"/>
          <w:sz w:val="28"/>
          <w:szCs w:val="28"/>
          <w:lang w:eastAsia="ru-RU"/>
        </w:rPr>
        <w:t>совместно с центром социальной поддержки пожилых людей)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Хорошун</w:t>
      </w:r>
      <w:proofErr w:type="spellEnd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Т.А.)</w:t>
      </w:r>
    </w:p>
    <w:p w:rsidR="00824CF6" w:rsidRPr="00B851F6" w:rsidRDefault="00824CF6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Выставка поделок из природного материала; (</w:t>
      </w:r>
      <w:proofErr w:type="spell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Баданина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В.М.)</w:t>
      </w:r>
    </w:p>
    <w:p w:rsidR="00693949" w:rsidRPr="00B851F6" w:rsidRDefault="0069394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День матери;</w:t>
      </w:r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Сурнева</w:t>
      </w:r>
      <w:proofErr w:type="spellEnd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Л.А.)</w:t>
      </w:r>
    </w:p>
    <w:p w:rsidR="00693949" w:rsidRPr="00B851F6" w:rsidRDefault="0069394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Новогодние праздники</w:t>
      </w:r>
      <w:proofErr w:type="gram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Удовиченко Ж.В., </w:t>
      </w:r>
      <w:proofErr w:type="spellStart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Поноженко</w:t>
      </w:r>
      <w:proofErr w:type="spellEnd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Л.В.,Миронец</w:t>
      </w:r>
      <w:proofErr w:type="spellEnd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Л.В., </w:t>
      </w:r>
      <w:proofErr w:type="spellStart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Полункина</w:t>
      </w:r>
      <w:proofErr w:type="spellEnd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И.М.)</w:t>
      </w:r>
    </w:p>
    <w:p w:rsidR="00693949" w:rsidRPr="00B851F6" w:rsidRDefault="0069394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День вывода войск из Афганистана</w:t>
      </w:r>
      <w:r w:rsidR="007D686F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(на который были приглашены воины-интернационалисты Николаенко Сергей Павлович и </w:t>
      </w:r>
      <w:proofErr w:type="spellStart"/>
      <w:r w:rsidR="007D686F" w:rsidRPr="00B851F6">
        <w:rPr>
          <w:rFonts w:ascii="Times New Roman" w:hAnsi="Times New Roman" w:cs="Times New Roman"/>
          <w:sz w:val="28"/>
          <w:szCs w:val="28"/>
          <w:lang w:eastAsia="ru-RU"/>
        </w:rPr>
        <w:t>Мацуга</w:t>
      </w:r>
      <w:proofErr w:type="spellEnd"/>
      <w:r w:rsidR="007D686F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Сергей Анатольевич)</w:t>
      </w:r>
      <w:proofErr w:type="gramStart"/>
      <w:r w:rsidR="007D686F" w:rsidRPr="00B851F6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Никифорова Ю.В.)</w:t>
      </w:r>
    </w:p>
    <w:p w:rsidR="007D686F" w:rsidRPr="00B851F6" w:rsidRDefault="007D686F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День Защитника Отечества</w:t>
      </w:r>
      <w:proofErr w:type="gram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End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Смурыгина</w:t>
      </w:r>
      <w:proofErr w:type="spellEnd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Н.В., Калашникова И.В.)</w:t>
      </w:r>
    </w:p>
    <w:p w:rsidR="007D686F" w:rsidRPr="00B851F6" w:rsidRDefault="007D686F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Международный женский день;</w:t>
      </w:r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(Радченко О.В., Булыгина Г.Ф.)</w:t>
      </w:r>
      <w:r w:rsidR="006E600A">
        <w:rPr>
          <w:rFonts w:ascii="Times New Roman" w:hAnsi="Times New Roman" w:cs="Times New Roman"/>
          <w:sz w:val="28"/>
          <w:szCs w:val="28"/>
          <w:lang w:eastAsia="ru-RU"/>
        </w:rPr>
        <w:t xml:space="preserve">, на котором выступил бывший воспитанник детского дома </w:t>
      </w:r>
      <w:proofErr w:type="spellStart"/>
      <w:r w:rsidR="006E600A">
        <w:rPr>
          <w:rFonts w:ascii="Times New Roman" w:hAnsi="Times New Roman" w:cs="Times New Roman"/>
          <w:sz w:val="28"/>
          <w:szCs w:val="28"/>
          <w:lang w:eastAsia="ru-RU"/>
        </w:rPr>
        <w:t>Кристовский</w:t>
      </w:r>
      <w:proofErr w:type="spellEnd"/>
      <w:r w:rsidR="006E600A">
        <w:rPr>
          <w:rFonts w:ascii="Times New Roman" w:hAnsi="Times New Roman" w:cs="Times New Roman"/>
          <w:sz w:val="28"/>
          <w:szCs w:val="28"/>
          <w:lang w:eastAsia="ru-RU"/>
        </w:rPr>
        <w:t xml:space="preserve"> Михаил</w:t>
      </w:r>
    </w:p>
    <w:p w:rsidR="007D686F" w:rsidRPr="00B851F6" w:rsidRDefault="007D686F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- Конкурс патриотической песни (совместно с Советом ветеранов войны и труда, были приглашены ветераны Великой Отечественной войны Железный Виктор Федорович и </w:t>
      </w:r>
      <w:proofErr w:type="spell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Прядкин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Павел Михайлович)</w:t>
      </w:r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; (</w:t>
      </w:r>
      <w:proofErr w:type="spellStart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>Гопаненко</w:t>
      </w:r>
      <w:proofErr w:type="spellEnd"/>
      <w:r w:rsidR="00C94C77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О.А.)</w:t>
      </w:r>
    </w:p>
    <w:p w:rsidR="00C94C77" w:rsidRPr="00B851F6" w:rsidRDefault="00C94C77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- День Победы (на праздник были приглашены ветераны Великой Отечественной войны Тарасова Мария Васильевна и  </w:t>
      </w:r>
      <w:proofErr w:type="spell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Ярош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Анна Степановна); (</w:t>
      </w:r>
      <w:proofErr w:type="spell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Шутко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Е.Н., Копейкина Л.В.)</w:t>
      </w:r>
    </w:p>
    <w:p w:rsidR="00C94C77" w:rsidRPr="00B851F6" w:rsidRDefault="00C94C77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Прощание с начальной школой;</w:t>
      </w:r>
      <w:r w:rsidR="00824CF6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824CF6" w:rsidRPr="00B851F6">
        <w:rPr>
          <w:rFonts w:ascii="Times New Roman" w:hAnsi="Times New Roman" w:cs="Times New Roman"/>
          <w:sz w:val="28"/>
          <w:szCs w:val="28"/>
          <w:lang w:eastAsia="ru-RU"/>
        </w:rPr>
        <w:t>Головинова</w:t>
      </w:r>
      <w:proofErr w:type="spellEnd"/>
      <w:r w:rsidR="00824CF6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А.Р.)</w:t>
      </w:r>
    </w:p>
    <w:p w:rsidR="00C94C77" w:rsidRPr="00B851F6" w:rsidRDefault="00C94C77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Последний звонок.</w:t>
      </w:r>
      <w:r w:rsidR="00824CF6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(Борисова Н.И.)</w:t>
      </w:r>
    </w:p>
    <w:p w:rsidR="00824CF6" w:rsidRPr="00B851F6" w:rsidRDefault="00824CF6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Социальным педагогом Лубенец Е.И. </w:t>
      </w:r>
      <w:r w:rsidR="00A8054E" w:rsidRPr="00B851F6">
        <w:rPr>
          <w:rFonts w:ascii="Times New Roman" w:hAnsi="Times New Roman" w:cs="Times New Roman"/>
          <w:sz w:val="28"/>
          <w:szCs w:val="28"/>
          <w:lang w:eastAsia="ru-RU"/>
        </w:rPr>
        <w:t>проведено мероприятие  «Всемирный день ребенка».</w:t>
      </w:r>
    </w:p>
    <w:p w:rsidR="0008265C" w:rsidRPr="00B851F6" w:rsidRDefault="00A8054E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За истекший учебный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год в школе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 согласно плану воспитательной работы школы 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>была проделана следующая работа:</w:t>
      </w:r>
    </w:p>
    <w:p w:rsidR="0008265C" w:rsidRDefault="00DF1B34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в течение осенне</w:t>
      </w:r>
      <w:r w:rsidR="00A8054E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-весеннего периода 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проводилась работа по благо</w:t>
      </w:r>
      <w:r w:rsidR="00A8054E" w:rsidRPr="00B851F6">
        <w:rPr>
          <w:rFonts w:ascii="Times New Roman" w:hAnsi="Times New Roman" w:cs="Times New Roman"/>
          <w:sz w:val="28"/>
          <w:szCs w:val="28"/>
          <w:lang w:eastAsia="ru-RU"/>
        </w:rPr>
        <w:t>устройству территории;</w:t>
      </w:r>
    </w:p>
    <w:p w:rsidR="00CF3D76" w:rsidRPr="00B851F6" w:rsidRDefault="00CF3D76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оформлены коридоры школы изделиями декоративно-прикладного творчества учащихся;</w:t>
      </w:r>
    </w:p>
    <w:p w:rsidR="00A8054E" w:rsidRPr="00B851F6" w:rsidRDefault="00A8054E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в сентябре проведен конкурс рисунков «Берегись автомобиля»;</w:t>
      </w:r>
      <w:r w:rsidR="00D3000D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(педагог-организатор, воспитатели)</w:t>
      </w:r>
    </w:p>
    <w:p w:rsidR="0008265C" w:rsidRPr="00B851F6" w:rsidRDefault="00A8054E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распределены и закреплены участки 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>за классами и их руководителями;</w:t>
      </w:r>
    </w:p>
    <w:p w:rsidR="00D3000D" w:rsidRPr="00B851F6" w:rsidRDefault="00D3000D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оформление классов и школы к Новогодним праздникам;</w:t>
      </w:r>
    </w:p>
    <w:p w:rsidR="00A8054E" w:rsidRDefault="00A8054E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конкурс стенгазет «Нет террору!», «</w:t>
      </w:r>
      <w:r w:rsidR="00D3000D" w:rsidRPr="00B851F6">
        <w:rPr>
          <w:rFonts w:ascii="Times New Roman" w:hAnsi="Times New Roman" w:cs="Times New Roman"/>
          <w:sz w:val="28"/>
          <w:szCs w:val="28"/>
          <w:lang w:eastAsia="ru-RU"/>
        </w:rPr>
        <w:t>Международный день детского телефона доверия»; (педагог-организатор, воспитатели, социальный педагог, педагог-психолог)</w:t>
      </w:r>
    </w:p>
    <w:p w:rsidR="006E600A" w:rsidRPr="006E600A" w:rsidRDefault="006E600A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учащиеся 8-10 классов принимали участие в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образовательном Форуме Ставропольского края «Найди свой путь к успеху!».</w:t>
      </w:r>
    </w:p>
    <w:p w:rsidR="0008265C" w:rsidRPr="00B851F6" w:rsidRDefault="00D3000D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ab/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Проведена работа по комплек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>тованию кружков и секций. В 2013-2014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уч</w:t>
      </w:r>
      <w:proofErr w:type="spellEnd"/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. году функционировали  следующие творческие группы:</w:t>
      </w:r>
    </w:p>
    <w:tbl>
      <w:tblPr>
        <w:tblStyle w:val="a6"/>
        <w:tblW w:w="0" w:type="auto"/>
        <w:tblLook w:val="04A0"/>
      </w:tblPr>
      <w:tblGrid>
        <w:gridCol w:w="566"/>
        <w:gridCol w:w="2830"/>
        <w:gridCol w:w="6074"/>
      </w:tblGrid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1.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B851F6">
              <w:rPr>
                <w:sz w:val="28"/>
                <w:szCs w:val="28"/>
              </w:rPr>
              <w:t>Хорошун</w:t>
            </w:r>
            <w:proofErr w:type="spellEnd"/>
            <w:r w:rsidRPr="00B851F6">
              <w:rPr>
                <w:sz w:val="28"/>
                <w:szCs w:val="28"/>
              </w:rPr>
              <w:t xml:space="preserve"> С.И.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«Техническая мастерская»</w:t>
            </w:r>
          </w:p>
        </w:tc>
      </w:tr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2.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B851F6">
              <w:rPr>
                <w:sz w:val="28"/>
                <w:szCs w:val="28"/>
              </w:rPr>
              <w:t>Гопаненко</w:t>
            </w:r>
            <w:proofErr w:type="spellEnd"/>
            <w:r w:rsidRPr="00B851F6">
              <w:rPr>
                <w:sz w:val="28"/>
                <w:szCs w:val="28"/>
              </w:rPr>
              <w:t xml:space="preserve">  О.А.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«Веселые нотки»</w:t>
            </w:r>
          </w:p>
        </w:tc>
      </w:tr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3.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B851F6">
              <w:rPr>
                <w:sz w:val="28"/>
                <w:szCs w:val="28"/>
              </w:rPr>
              <w:t>Гальченко</w:t>
            </w:r>
            <w:proofErr w:type="spellEnd"/>
            <w:r w:rsidRPr="00B851F6">
              <w:rPr>
                <w:sz w:val="28"/>
                <w:szCs w:val="28"/>
              </w:rPr>
              <w:t xml:space="preserve"> С.П.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«Волейбол»</w:t>
            </w:r>
          </w:p>
        </w:tc>
      </w:tr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4.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B851F6">
              <w:rPr>
                <w:sz w:val="28"/>
                <w:szCs w:val="28"/>
              </w:rPr>
              <w:t>Гальченко</w:t>
            </w:r>
            <w:proofErr w:type="spellEnd"/>
            <w:r w:rsidRPr="00B851F6">
              <w:rPr>
                <w:sz w:val="28"/>
                <w:szCs w:val="28"/>
              </w:rPr>
              <w:t xml:space="preserve"> С.П.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«Футбол»</w:t>
            </w:r>
          </w:p>
        </w:tc>
      </w:tr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5.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B851F6">
              <w:rPr>
                <w:sz w:val="28"/>
                <w:szCs w:val="28"/>
              </w:rPr>
              <w:t>Долбин</w:t>
            </w:r>
            <w:proofErr w:type="spellEnd"/>
            <w:r w:rsidRPr="00B851F6">
              <w:rPr>
                <w:sz w:val="28"/>
                <w:szCs w:val="28"/>
              </w:rPr>
              <w:t xml:space="preserve"> А.Е.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«Мастер»</w:t>
            </w:r>
          </w:p>
        </w:tc>
      </w:tr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6.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Степаненко А.П.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«Художественная обработка дерева»</w:t>
            </w:r>
          </w:p>
        </w:tc>
      </w:tr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7.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Викторова О.П.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«Лоскутное шитье»</w:t>
            </w:r>
          </w:p>
        </w:tc>
      </w:tr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8.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B851F6">
              <w:rPr>
                <w:sz w:val="28"/>
                <w:szCs w:val="28"/>
              </w:rPr>
              <w:t>Хорошун</w:t>
            </w:r>
            <w:proofErr w:type="spellEnd"/>
            <w:r w:rsidRPr="00B851F6">
              <w:rPr>
                <w:sz w:val="28"/>
                <w:szCs w:val="28"/>
              </w:rPr>
              <w:t xml:space="preserve"> С.И.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«Картингист»</w:t>
            </w:r>
          </w:p>
        </w:tc>
      </w:tr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9.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Миронец Л.В.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 xml:space="preserve">«Веснушки» </w:t>
            </w:r>
            <w:proofErr w:type="spellStart"/>
            <w:r w:rsidRPr="00B851F6">
              <w:rPr>
                <w:sz w:val="28"/>
                <w:szCs w:val="28"/>
              </w:rPr>
              <w:t>танц</w:t>
            </w:r>
            <w:proofErr w:type="spellEnd"/>
            <w:r w:rsidRPr="00B851F6">
              <w:rPr>
                <w:sz w:val="28"/>
                <w:szCs w:val="28"/>
              </w:rPr>
              <w:t>.</w:t>
            </w:r>
          </w:p>
        </w:tc>
      </w:tr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10.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Никифорова Ю.В.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«Каблучок»</w:t>
            </w:r>
          </w:p>
        </w:tc>
      </w:tr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11.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B851F6">
              <w:rPr>
                <w:sz w:val="28"/>
                <w:szCs w:val="28"/>
              </w:rPr>
              <w:t>Воскресенкский</w:t>
            </w:r>
            <w:proofErr w:type="spellEnd"/>
            <w:r w:rsidRPr="00B851F6">
              <w:rPr>
                <w:sz w:val="28"/>
                <w:szCs w:val="28"/>
              </w:rPr>
              <w:t xml:space="preserve"> Н.В.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«Акробатика»</w:t>
            </w:r>
          </w:p>
        </w:tc>
      </w:tr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12.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B851F6">
              <w:rPr>
                <w:sz w:val="28"/>
                <w:szCs w:val="28"/>
              </w:rPr>
              <w:t>Шутко</w:t>
            </w:r>
            <w:proofErr w:type="spellEnd"/>
            <w:r w:rsidRPr="00B851F6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«Волшебный мир дерева»</w:t>
            </w:r>
          </w:p>
        </w:tc>
      </w:tr>
      <w:tr w:rsidR="00D3000D" w:rsidRPr="00B851F6" w:rsidTr="00D3000D">
        <w:tc>
          <w:tcPr>
            <w:tcW w:w="560" w:type="dxa"/>
          </w:tcPr>
          <w:p w:rsidR="00D3000D" w:rsidRPr="00B851F6" w:rsidRDefault="00D3000D" w:rsidP="00B85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13.</w:t>
            </w:r>
          </w:p>
        </w:tc>
        <w:tc>
          <w:tcPr>
            <w:tcW w:w="2830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Волкова С.Н.</w:t>
            </w:r>
          </w:p>
        </w:tc>
        <w:tc>
          <w:tcPr>
            <w:tcW w:w="6074" w:type="dxa"/>
          </w:tcPr>
          <w:p w:rsidR="00D3000D" w:rsidRPr="00B851F6" w:rsidRDefault="00D3000D" w:rsidP="00B851F6">
            <w:pPr>
              <w:spacing w:line="276" w:lineRule="auto"/>
              <w:rPr>
                <w:sz w:val="28"/>
                <w:szCs w:val="28"/>
              </w:rPr>
            </w:pPr>
            <w:r w:rsidRPr="00B851F6">
              <w:rPr>
                <w:sz w:val="28"/>
                <w:szCs w:val="28"/>
              </w:rPr>
              <w:t>«Затейливые лоскуты»</w:t>
            </w:r>
          </w:p>
        </w:tc>
      </w:tr>
    </w:tbl>
    <w:p w:rsidR="00D3000D" w:rsidRPr="00B851F6" w:rsidRDefault="00D3000D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</w:p>
    <w:p w:rsidR="001F0529" w:rsidRPr="00B851F6" w:rsidRDefault="00D3000D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ab/>
      </w:r>
      <w:r w:rsidR="001F0529" w:rsidRPr="00B851F6">
        <w:rPr>
          <w:rFonts w:ascii="Times New Roman" w:hAnsi="Times New Roman" w:cs="Times New Roman"/>
          <w:sz w:val="28"/>
          <w:szCs w:val="28"/>
          <w:lang w:eastAsia="ru-RU"/>
        </w:rPr>
        <w:t>Особое место в воспитательной работе занимает художественная деятельность и эстетичное воспитание. В этом направлении в  школе проведена следующая работа:</w:t>
      </w:r>
    </w:p>
    <w:p w:rsidR="001F0529" w:rsidRPr="00B851F6" w:rsidRDefault="001F052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 танцевальными кружками «Каблучок» и «Веснушки» под руководством руководителей кружков Никифоровой Ю.В. и Миронец Л.В. были представлены танцевальные номера на все общешкольные мероприятия;</w:t>
      </w:r>
    </w:p>
    <w:p w:rsidR="001F0529" w:rsidRPr="00B851F6" w:rsidRDefault="001F052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- также во всех общешкольных мероприятиях принимали участие воспитанники вокального кружка «Веселые нотки» под руководством </w:t>
      </w:r>
      <w:proofErr w:type="spell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Гопаненко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О.А.;</w:t>
      </w:r>
    </w:p>
    <w:p w:rsidR="001F0529" w:rsidRPr="00B851F6" w:rsidRDefault="001F052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- к общешкольным мероприятиям руководителями кружков Волковой С.Н., Викторовой О.П., </w:t>
      </w:r>
      <w:proofErr w:type="spell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Хорошун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С.И., </w:t>
      </w:r>
      <w:proofErr w:type="spell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Долбиным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А.Е., </w:t>
      </w:r>
      <w:proofErr w:type="spell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Шутко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Е.В., Степаненко А.П. были оформлены выставки детского творчества.</w:t>
      </w:r>
    </w:p>
    <w:p w:rsidR="0008265C" w:rsidRPr="00B851F6" w:rsidRDefault="001F052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нравственно-правового воспитания в нашей школе была проведена следующая работа: в начале учебного года проведены беседы об 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Уставе школы; проведены классные часы</w:t>
      </w:r>
      <w:r w:rsidR="00D3000D" w:rsidRPr="00B851F6">
        <w:rPr>
          <w:rFonts w:ascii="Times New Roman" w:hAnsi="Times New Roman" w:cs="Times New Roman"/>
          <w:sz w:val="28"/>
          <w:szCs w:val="28"/>
          <w:lang w:eastAsia="ru-RU"/>
        </w:rPr>
        <w:t>, воспитательные мероприятия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с целью восстановления знаний о правилах поведения, правах и обязанностях обучающихся. Классными руководителями</w:t>
      </w:r>
      <w:r w:rsidR="00D3000D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,воспитателями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в течени</w:t>
      </w:r>
      <w:proofErr w:type="gramStart"/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года проведена серия ситуационных классных часов, </w:t>
      </w:r>
      <w:proofErr w:type="spellStart"/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занятий-треннингов</w:t>
      </w:r>
      <w:proofErr w:type="spellEnd"/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, направленных на формирование устойчивой нравственной позиции обучающихся, проведены мероприятия, способствующие формированию и проявлению определённых нравственных качеств личн</w:t>
      </w:r>
      <w:r w:rsidR="00D3000D" w:rsidRPr="00B851F6">
        <w:rPr>
          <w:rFonts w:ascii="Times New Roman" w:hAnsi="Times New Roman" w:cs="Times New Roman"/>
          <w:sz w:val="28"/>
          <w:szCs w:val="28"/>
          <w:lang w:eastAsia="ru-RU"/>
        </w:rPr>
        <w:t>ости обучающихся.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82CA4" w:rsidRPr="00B851F6" w:rsidRDefault="00D82CA4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E600A">
        <w:rPr>
          <w:rFonts w:ascii="Times New Roman" w:hAnsi="Times New Roman" w:cs="Times New Roman"/>
          <w:sz w:val="28"/>
          <w:szCs w:val="28"/>
          <w:lang w:eastAsia="ru-RU"/>
        </w:rPr>
        <w:t xml:space="preserve"> 8 апреля с учащимися школы был проведен классный час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 п</w:t>
      </w:r>
      <w:r w:rsidR="004B62A0">
        <w:rPr>
          <w:rFonts w:ascii="Times New Roman" w:hAnsi="Times New Roman" w:cs="Times New Roman"/>
          <w:sz w:val="28"/>
          <w:szCs w:val="28"/>
          <w:lang w:eastAsia="ru-RU"/>
        </w:rPr>
        <w:t>о теме «Хулиганство» инспектором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отдела МВД России по Петровскому району Редькиным Юрием Владимировичем.</w:t>
      </w:r>
      <w:r w:rsidR="00DC05F3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C05F3" w:rsidRPr="00B851F6" w:rsidRDefault="00DC05F3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ab/>
        <w:t>В рамках гражданско-патриотического воспитания согласно плану воспитательной работы школы были проведены  следующие мероприятия:</w:t>
      </w:r>
    </w:p>
    <w:p w:rsidR="00675766" w:rsidRPr="00B851F6" w:rsidRDefault="00675766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color w:val="0E1011"/>
          <w:sz w:val="28"/>
          <w:szCs w:val="28"/>
          <w:lang w:eastAsia="ru-RU"/>
        </w:rPr>
        <w:t>- Урок Мира (1 сентября);</w:t>
      </w:r>
    </w:p>
    <w:p w:rsidR="00DC05F3" w:rsidRPr="00B851F6" w:rsidRDefault="00DC05F3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color w:val="0E1011"/>
          <w:sz w:val="28"/>
          <w:szCs w:val="28"/>
          <w:lang w:eastAsia="ru-RU"/>
        </w:rPr>
        <w:t>- Всемирный день борьбы с терроризмом (3 сентября);</w:t>
      </w:r>
    </w:p>
    <w:p w:rsidR="00DC05F3" w:rsidRPr="00B851F6" w:rsidRDefault="00DC05F3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color w:val="0E1011"/>
          <w:sz w:val="28"/>
          <w:szCs w:val="28"/>
          <w:lang w:eastAsia="ru-RU"/>
        </w:rPr>
        <w:t>- Международный день памяти жертв фашизма (12 сентября);</w:t>
      </w:r>
    </w:p>
    <w:p w:rsidR="00DC05F3" w:rsidRPr="00B851F6" w:rsidRDefault="00DC05F3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color w:val="0E1011"/>
          <w:sz w:val="28"/>
          <w:szCs w:val="28"/>
          <w:lang w:eastAsia="ru-RU"/>
        </w:rPr>
        <w:t>- мероприятия, посвященные празднованию Дня города (октябрь);</w:t>
      </w:r>
    </w:p>
    <w:p w:rsidR="00DC05F3" w:rsidRPr="00B851F6" w:rsidRDefault="00DC05F3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color w:val="0E1011"/>
          <w:sz w:val="28"/>
          <w:szCs w:val="28"/>
          <w:lang w:eastAsia="ru-RU"/>
        </w:rPr>
        <w:t>- мероприятия, посвященные освобождению Петровского района от немецко-фашистских захватчиков (19 января);</w:t>
      </w:r>
    </w:p>
    <w:p w:rsidR="00675766" w:rsidRPr="00B851F6" w:rsidRDefault="00DC05F3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E1011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color w:val="0E1011"/>
          <w:sz w:val="28"/>
          <w:szCs w:val="28"/>
          <w:lang w:eastAsia="ru-RU"/>
        </w:rPr>
        <w:t xml:space="preserve">- </w:t>
      </w:r>
      <w:r w:rsidR="00675766" w:rsidRPr="00B851F6">
        <w:rPr>
          <w:rFonts w:ascii="Times New Roman" w:hAnsi="Times New Roman" w:cs="Times New Roman"/>
          <w:color w:val="0E1011"/>
          <w:sz w:val="28"/>
          <w:szCs w:val="28"/>
          <w:lang w:eastAsia="ru-RU"/>
        </w:rPr>
        <w:t>мероприятия, посвященные  Дню космонавтики (12 апреля);</w:t>
      </w:r>
    </w:p>
    <w:p w:rsidR="00675766" w:rsidRPr="00864694" w:rsidRDefault="006E4561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школе регулярно провод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ились мероприятия по   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противопожарной безопасности.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проводились беседы, классные часы на эту тему. </w:t>
      </w:r>
      <w:r w:rsidR="00577161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Ежемесячно, при проведении дня здоровья, 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>проводится учебная эвакуация детей из здания общежития, школы, мастер</w:t>
      </w:r>
      <w:r w:rsidR="006B4791" w:rsidRPr="00B851F6">
        <w:rPr>
          <w:rFonts w:ascii="Times New Roman" w:hAnsi="Times New Roman" w:cs="Times New Roman"/>
          <w:sz w:val="28"/>
          <w:szCs w:val="28"/>
          <w:lang w:eastAsia="ru-RU"/>
        </w:rPr>
        <w:t>ских, а так же</w:t>
      </w:r>
      <w:r w:rsidR="00577161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учебные эвакуации проводятся совместно с МЧС.</w:t>
      </w:r>
      <w:r w:rsidR="006B4791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64694">
        <w:rPr>
          <w:rFonts w:ascii="Times New Roman" w:hAnsi="Times New Roman" w:cs="Times New Roman"/>
          <w:sz w:val="28"/>
          <w:szCs w:val="28"/>
          <w:lang w:eastAsia="ru-RU"/>
        </w:rPr>
        <w:t xml:space="preserve">Также, учащиеся школы принимали участие в конкурсе детского творчества по пожарной безопасности, где на районном этапе воспитанники: </w:t>
      </w:r>
      <w:proofErr w:type="spellStart"/>
      <w:r w:rsidR="00864694">
        <w:rPr>
          <w:rFonts w:ascii="Times New Roman" w:hAnsi="Times New Roman" w:cs="Times New Roman"/>
          <w:sz w:val="28"/>
          <w:szCs w:val="28"/>
          <w:lang w:eastAsia="ru-RU"/>
        </w:rPr>
        <w:t>Досковский</w:t>
      </w:r>
      <w:proofErr w:type="spellEnd"/>
      <w:r w:rsidR="00864694">
        <w:rPr>
          <w:rFonts w:ascii="Times New Roman" w:hAnsi="Times New Roman" w:cs="Times New Roman"/>
          <w:sz w:val="28"/>
          <w:szCs w:val="28"/>
          <w:lang w:eastAsia="ru-RU"/>
        </w:rPr>
        <w:t xml:space="preserve"> Антон занял </w:t>
      </w:r>
      <w:r w:rsidR="00864694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864694">
        <w:rPr>
          <w:rFonts w:ascii="Times New Roman" w:hAnsi="Times New Roman" w:cs="Times New Roman"/>
          <w:sz w:val="28"/>
          <w:szCs w:val="28"/>
          <w:lang w:eastAsia="ru-RU"/>
        </w:rPr>
        <w:t xml:space="preserve"> место в номинации «Технические виды творчества» - руководитель </w:t>
      </w:r>
      <w:proofErr w:type="spellStart"/>
      <w:r w:rsidR="00864694">
        <w:rPr>
          <w:rFonts w:ascii="Times New Roman" w:hAnsi="Times New Roman" w:cs="Times New Roman"/>
          <w:sz w:val="28"/>
          <w:szCs w:val="28"/>
          <w:lang w:eastAsia="ru-RU"/>
        </w:rPr>
        <w:t>Хорошун</w:t>
      </w:r>
      <w:proofErr w:type="spellEnd"/>
      <w:r w:rsidR="00864694">
        <w:rPr>
          <w:rFonts w:ascii="Times New Roman" w:hAnsi="Times New Roman" w:cs="Times New Roman"/>
          <w:sz w:val="28"/>
          <w:szCs w:val="28"/>
          <w:lang w:eastAsia="ru-RU"/>
        </w:rPr>
        <w:t xml:space="preserve"> С.И. кружок «Техническая мастерская», </w:t>
      </w:r>
      <w:proofErr w:type="spellStart"/>
      <w:r w:rsidR="00864694">
        <w:rPr>
          <w:rFonts w:ascii="Times New Roman" w:hAnsi="Times New Roman" w:cs="Times New Roman"/>
          <w:sz w:val="28"/>
          <w:szCs w:val="28"/>
          <w:lang w:eastAsia="ru-RU"/>
        </w:rPr>
        <w:t>Тадевасян</w:t>
      </w:r>
      <w:proofErr w:type="spellEnd"/>
      <w:r w:rsidR="008646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694">
        <w:rPr>
          <w:rFonts w:ascii="Times New Roman" w:hAnsi="Times New Roman" w:cs="Times New Roman"/>
          <w:sz w:val="28"/>
          <w:szCs w:val="28"/>
          <w:lang w:eastAsia="ru-RU"/>
        </w:rPr>
        <w:t>Гаяне</w:t>
      </w:r>
      <w:proofErr w:type="spellEnd"/>
      <w:r w:rsidR="00864694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864694"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="00864694">
        <w:rPr>
          <w:rFonts w:ascii="Times New Roman" w:hAnsi="Times New Roman" w:cs="Times New Roman"/>
          <w:sz w:val="28"/>
          <w:szCs w:val="28"/>
          <w:lang w:eastAsia="ru-RU"/>
        </w:rPr>
        <w:t xml:space="preserve"> место в номинации «Технические виды творчества</w:t>
      </w:r>
      <w:proofErr w:type="gramStart"/>
      <w:r w:rsidR="00864694">
        <w:rPr>
          <w:rFonts w:ascii="Times New Roman" w:hAnsi="Times New Roman" w:cs="Times New Roman"/>
          <w:sz w:val="28"/>
          <w:szCs w:val="28"/>
          <w:lang w:eastAsia="ru-RU"/>
        </w:rPr>
        <w:t>»-</w:t>
      </w:r>
      <w:proofErr w:type="gramEnd"/>
      <w:r w:rsidR="00864694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Волкова С.Н.- кружок «Затейливые лоскуты», </w:t>
      </w:r>
      <w:proofErr w:type="spellStart"/>
      <w:r w:rsidR="00864694">
        <w:rPr>
          <w:rFonts w:ascii="Times New Roman" w:hAnsi="Times New Roman" w:cs="Times New Roman"/>
          <w:sz w:val="28"/>
          <w:szCs w:val="28"/>
          <w:lang w:eastAsia="ru-RU"/>
        </w:rPr>
        <w:t>Шуленина</w:t>
      </w:r>
      <w:proofErr w:type="spellEnd"/>
      <w:r w:rsidR="00864694">
        <w:rPr>
          <w:rFonts w:ascii="Times New Roman" w:hAnsi="Times New Roman" w:cs="Times New Roman"/>
          <w:sz w:val="28"/>
          <w:szCs w:val="28"/>
          <w:lang w:eastAsia="ru-RU"/>
        </w:rPr>
        <w:t xml:space="preserve"> Надежда и Ефимова </w:t>
      </w:r>
      <w:proofErr w:type="spellStart"/>
      <w:r w:rsidR="00864694">
        <w:rPr>
          <w:rFonts w:ascii="Times New Roman" w:hAnsi="Times New Roman" w:cs="Times New Roman"/>
          <w:sz w:val="28"/>
          <w:szCs w:val="28"/>
          <w:lang w:eastAsia="ru-RU"/>
        </w:rPr>
        <w:t>Ульяна</w:t>
      </w:r>
      <w:proofErr w:type="spellEnd"/>
      <w:r w:rsidR="00864694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864694">
        <w:rPr>
          <w:rFonts w:ascii="Times New Roman" w:hAnsi="Times New Roman" w:cs="Times New Roman"/>
          <w:sz w:val="28"/>
          <w:szCs w:val="28"/>
          <w:lang w:val="en-US" w:eastAsia="ru-RU"/>
        </w:rPr>
        <w:t>III</w:t>
      </w:r>
      <w:r w:rsidR="00864694">
        <w:rPr>
          <w:rFonts w:ascii="Times New Roman" w:hAnsi="Times New Roman" w:cs="Times New Roman"/>
          <w:sz w:val="28"/>
          <w:szCs w:val="28"/>
          <w:lang w:eastAsia="ru-RU"/>
        </w:rPr>
        <w:t xml:space="preserve"> место в номинации «Технические виды творчества» - руководители Викторова О.П. кружок «Лоскутное шитье» и </w:t>
      </w:r>
      <w:proofErr w:type="spellStart"/>
      <w:r w:rsidR="00864694">
        <w:rPr>
          <w:rFonts w:ascii="Times New Roman" w:hAnsi="Times New Roman" w:cs="Times New Roman"/>
          <w:sz w:val="28"/>
          <w:szCs w:val="28"/>
          <w:lang w:eastAsia="ru-RU"/>
        </w:rPr>
        <w:t>Долбин</w:t>
      </w:r>
      <w:proofErr w:type="spellEnd"/>
      <w:r w:rsidR="00864694">
        <w:rPr>
          <w:rFonts w:ascii="Times New Roman" w:hAnsi="Times New Roman" w:cs="Times New Roman"/>
          <w:sz w:val="28"/>
          <w:szCs w:val="28"/>
          <w:lang w:eastAsia="ru-RU"/>
        </w:rPr>
        <w:t xml:space="preserve"> А.Е. кружок «Мастер».</w:t>
      </w:r>
    </w:p>
    <w:p w:rsidR="001F0529" w:rsidRPr="00B851F6" w:rsidRDefault="001F052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ab/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В целях физического совершенствования, укрепления здоровья в школе проведены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F0529" w:rsidRPr="00B851F6" w:rsidRDefault="001F052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-  малая олимпиада, по таким видам спорта, как волейбол, пионербол,  настольный теннис, шашки (учителя физической культуры </w:t>
      </w:r>
      <w:proofErr w:type="spell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Гальченко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С.П., </w:t>
      </w:r>
      <w:proofErr w:type="spell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Шутко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Е.В.);</w:t>
      </w:r>
    </w:p>
    <w:p w:rsidR="001F0529" w:rsidRPr="00B851F6" w:rsidRDefault="001F052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- дети принимали участие в </w:t>
      </w:r>
      <w:r w:rsidR="006E600A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Спартакиаде для детей с ограниченными возможностями здоровья </w:t>
      </w:r>
      <w:proofErr w:type="gram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B851F6"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место);</w:t>
      </w:r>
    </w:p>
    <w:p w:rsidR="001F0529" w:rsidRPr="00B851F6" w:rsidRDefault="001F052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 в товарищеском матче </w:t>
      </w:r>
      <w:proofErr w:type="gram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волейболу (</w:t>
      </w:r>
      <w:r w:rsidRPr="00B851F6">
        <w:rPr>
          <w:rFonts w:ascii="Times New Roman" w:hAnsi="Times New Roman" w:cs="Times New Roman"/>
          <w:sz w:val="28"/>
          <w:szCs w:val="28"/>
          <w:lang w:val="en-US" w:eastAsia="ru-RU"/>
        </w:rPr>
        <w:t>III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место).</w:t>
      </w:r>
    </w:p>
    <w:p w:rsidR="0008265C" w:rsidRDefault="001F052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 xml:space="preserve">- 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>в  рамках спортивно-массовой работы ежемесячно проходили Дни здоровья (воспитатели, классные руководители), Всемирный день здоровья (</w:t>
      </w:r>
      <w:proofErr w:type="spell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Маяцкая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Г.В.), военно-спортивная игра «Будь готов!</w:t>
      </w:r>
      <w:proofErr w:type="gramStart"/>
      <w:r w:rsidRPr="00B851F6">
        <w:rPr>
          <w:rFonts w:ascii="Times New Roman" w:hAnsi="Times New Roman" w:cs="Times New Roman"/>
          <w:sz w:val="28"/>
          <w:szCs w:val="28"/>
          <w:lang w:eastAsia="ru-RU"/>
        </w:rPr>
        <w:t>»(</w:t>
      </w:r>
      <w:proofErr w:type="spellStart"/>
      <w:proofErr w:type="gram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>Гальченко</w:t>
      </w:r>
      <w:proofErr w:type="spellEnd"/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С.П.).</w:t>
      </w:r>
    </w:p>
    <w:p w:rsidR="00DF1B34" w:rsidRDefault="00DF1B34" w:rsidP="00DF1B34">
      <w:pPr>
        <w:pStyle w:val="2"/>
        <w:autoSpaceDE w:val="0"/>
        <w:autoSpaceDN w:val="0"/>
        <w:spacing w:line="276" w:lineRule="auto"/>
      </w:pPr>
      <w:r>
        <w:rPr>
          <w:szCs w:val="28"/>
        </w:rPr>
        <w:tab/>
      </w:r>
      <w:r>
        <w:t xml:space="preserve"> </w:t>
      </w:r>
      <w:r w:rsidR="00866BA4" w:rsidRPr="00866BA4">
        <w:rPr>
          <w:color w:val="000000"/>
          <w:szCs w:val="28"/>
        </w:rPr>
        <w:t>Оценка качества воспитательной работы в школе является одной и</w:t>
      </w:r>
      <w:r w:rsidR="00866BA4">
        <w:rPr>
          <w:color w:val="000000"/>
          <w:szCs w:val="28"/>
        </w:rPr>
        <w:t>з ключевых проблем</w:t>
      </w:r>
      <w:r w:rsidR="00866BA4" w:rsidRPr="00866BA4">
        <w:rPr>
          <w:color w:val="000000"/>
          <w:szCs w:val="28"/>
        </w:rPr>
        <w:t>. Ее решение в значительной мере зависит, во-первых,  от выбора показателей, контролируя которые можно объективно судить о качестве этой работы и, во-вторых, от выбора инструментария, позволяющего проводить измерение и оценку этих показателей.</w:t>
      </w:r>
      <w:r w:rsidR="00866BA4">
        <w:rPr>
          <w:color w:val="000000"/>
          <w:szCs w:val="28"/>
        </w:rPr>
        <w:t xml:space="preserve"> </w:t>
      </w:r>
      <w:r>
        <w:t>Диагностика уровня воспитанности учащихся помогает выяснить интересы, уровень развития и воспитанности учащихся. Отслеживание уровня развития и воспитанности педагогами школы ведется путем опроса, тестирования, анкетирования. Данные изучения личности обучающегося, воспитанника помогают педагогам определить стратегию и тактику работы с классом, обосновать выбор содержания и видов деятельности.</w:t>
      </w:r>
    </w:p>
    <w:p w:rsidR="00DF1B34" w:rsidRPr="00866BA4" w:rsidRDefault="00DF1B34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2060"/>
          <w:sz w:val="28"/>
          <w:szCs w:val="28"/>
          <w:lang w:eastAsia="ru-RU"/>
        </w:rPr>
        <w:tab/>
      </w:r>
      <w:r w:rsidRPr="00866BA4">
        <w:rPr>
          <w:rFonts w:ascii="Times New Roman" w:hAnsi="Times New Roman" w:cs="Times New Roman"/>
          <w:sz w:val="28"/>
          <w:szCs w:val="28"/>
          <w:lang w:eastAsia="ru-RU"/>
        </w:rPr>
        <w:t>Результаты диагност</w:t>
      </w:r>
      <w:r w:rsidR="00866BA4">
        <w:rPr>
          <w:rFonts w:ascii="Times New Roman" w:hAnsi="Times New Roman" w:cs="Times New Roman"/>
          <w:sz w:val="28"/>
          <w:szCs w:val="28"/>
          <w:lang w:eastAsia="ru-RU"/>
        </w:rPr>
        <w:t xml:space="preserve">ики уровня воспитанности </w:t>
      </w:r>
      <w:proofErr w:type="gramStart"/>
      <w:r w:rsidR="00866BA4">
        <w:rPr>
          <w:rFonts w:ascii="Times New Roman" w:hAnsi="Times New Roman" w:cs="Times New Roman"/>
          <w:sz w:val="28"/>
          <w:szCs w:val="28"/>
          <w:lang w:eastAsia="ru-RU"/>
        </w:rPr>
        <w:t>обучающ</w:t>
      </w:r>
      <w:r w:rsidRPr="00866BA4">
        <w:rPr>
          <w:rFonts w:ascii="Times New Roman" w:hAnsi="Times New Roman" w:cs="Times New Roman"/>
          <w:sz w:val="28"/>
          <w:szCs w:val="28"/>
          <w:lang w:eastAsia="ru-RU"/>
        </w:rPr>
        <w:t>ихся</w:t>
      </w:r>
      <w:proofErr w:type="gramEnd"/>
      <w:r w:rsidRPr="00866BA4">
        <w:rPr>
          <w:rFonts w:ascii="Times New Roman" w:hAnsi="Times New Roman" w:cs="Times New Roman"/>
          <w:sz w:val="28"/>
          <w:szCs w:val="28"/>
          <w:lang w:eastAsia="ru-RU"/>
        </w:rPr>
        <w:t xml:space="preserve"> выглядят следующим образом:</w:t>
      </w: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5"/>
        <w:gridCol w:w="1377"/>
        <w:gridCol w:w="534"/>
        <w:gridCol w:w="567"/>
        <w:gridCol w:w="567"/>
        <w:gridCol w:w="567"/>
        <w:gridCol w:w="567"/>
        <w:gridCol w:w="704"/>
        <w:gridCol w:w="876"/>
        <w:gridCol w:w="830"/>
        <w:gridCol w:w="750"/>
        <w:gridCol w:w="704"/>
        <w:gridCol w:w="692"/>
        <w:gridCol w:w="720"/>
        <w:gridCol w:w="720"/>
      </w:tblGrid>
      <w:tr w:rsidR="00DF1B34" w:rsidRPr="00962650" w:rsidTr="007271FD">
        <w:trPr>
          <w:cantSplit/>
          <w:trHeight w:val="1170"/>
        </w:trPr>
        <w:tc>
          <w:tcPr>
            <w:tcW w:w="445" w:type="dxa"/>
          </w:tcPr>
          <w:p w:rsidR="00DF1B34" w:rsidRPr="00962650" w:rsidRDefault="00DF1B34" w:rsidP="0076716C"/>
          <w:p w:rsidR="00DF1B34" w:rsidRPr="00962650" w:rsidRDefault="00DF1B34" w:rsidP="0076716C"/>
          <w:p w:rsidR="00DF1B34" w:rsidRPr="00962650" w:rsidRDefault="00DF1B34" w:rsidP="0076716C"/>
          <w:p w:rsidR="00DF1B34" w:rsidRPr="00962650" w:rsidRDefault="00DF1B34" w:rsidP="0076716C">
            <w:r w:rsidRPr="00962650">
              <w:t>№</w:t>
            </w:r>
          </w:p>
        </w:tc>
        <w:tc>
          <w:tcPr>
            <w:tcW w:w="1377" w:type="dxa"/>
          </w:tcPr>
          <w:p w:rsidR="00DF1B34" w:rsidRPr="00962650" w:rsidRDefault="00DF1B34" w:rsidP="0076716C"/>
        </w:tc>
        <w:tc>
          <w:tcPr>
            <w:tcW w:w="2235" w:type="dxa"/>
            <w:gridSpan w:val="4"/>
          </w:tcPr>
          <w:p w:rsidR="00DF1B34" w:rsidRPr="00962650" w:rsidRDefault="00DF1B34" w:rsidP="0076716C">
            <w:pPr>
              <w:jc w:val="center"/>
            </w:pPr>
          </w:p>
          <w:p w:rsidR="00DF1B34" w:rsidRPr="00962650" w:rsidRDefault="00DF1B34" w:rsidP="0076716C">
            <w:pPr>
              <w:jc w:val="center"/>
              <w:rPr>
                <w:b/>
              </w:rPr>
            </w:pPr>
            <w:r w:rsidRPr="00962650">
              <w:rPr>
                <w:b/>
              </w:rPr>
              <w:t>Начальное звено</w:t>
            </w:r>
          </w:p>
          <w:p w:rsidR="00DF1B34" w:rsidRPr="00962650" w:rsidRDefault="00DF1B34" w:rsidP="0076716C">
            <w:pPr>
              <w:rPr>
                <w:b/>
              </w:rPr>
            </w:pPr>
          </w:p>
          <w:p w:rsidR="00DF1B34" w:rsidRPr="00962650" w:rsidRDefault="00DF1B34" w:rsidP="0076716C">
            <w:pPr>
              <w:jc w:val="center"/>
              <w:rPr>
                <w:b/>
              </w:rPr>
            </w:pPr>
          </w:p>
          <w:p w:rsidR="00DF1B34" w:rsidRPr="00962650" w:rsidRDefault="00DF1B34" w:rsidP="0076716C">
            <w:pPr>
              <w:rPr>
                <w:b/>
              </w:rPr>
            </w:pPr>
          </w:p>
          <w:p w:rsidR="00DF1B34" w:rsidRPr="00962650" w:rsidRDefault="00DF1B34" w:rsidP="0076716C">
            <w:pPr>
              <w:jc w:val="center"/>
              <w:rPr>
                <w:b/>
              </w:rPr>
            </w:pPr>
          </w:p>
        </w:tc>
        <w:tc>
          <w:tcPr>
            <w:tcW w:w="2977" w:type="dxa"/>
            <w:gridSpan w:val="4"/>
          </w:tcPr>
          <w:p w:rsidR="00DF1B34" w:rsidRPr="00962650" w:rsidRDefault="00DF1B34" w:rsidP="0076716C">
            <w:pPr>
              <w:jc w:val="center"/>
            </w:pPr>
          </w:p>
          <w:p w:rsidR="00DF1B34" w:rsidRPr="00962650" w:rsidRDefault="00DF1B34" w:rsidP="0076716C">
            <w:pPr>
              <w:jc w:val="center"/>
              <w:rPr>
                <w:b/>
              </w:rPr>
            </w:pPr>
            <w:r w:rsidRPr="00962650">
              <w:rPr>
                <w:b/>
              </w:rPr>
              <w:t>Среднее звено</w:t>
            </w:r>
          </w:p>
        </w:tc>
        <w:tc>
          <w:tcPr>
            <w:tcW w:w="3586" w:type="dxa"/>
            <w:gridSpan w:val="5"/>
          </w:tcPr>
          <w:p w:rsidR="00DF1B34" w:rsidRPr="00962650" w:rsidRDefault="00DF1B34" w:rsidP="0076716C">
            <w:pPr>
              <w:rPr>
                <w:b/>
              </w:rPr>
            </w:pPr>
          </w:p>
          <w:p w:rsidR="00DF1B34" w:rsidRPr="00962650" w:rsidRDefault="00DF1B34" w:rsidP="0076716C">
            <w:pPr>
              <w:jc w:val="center"/>
              <w:rPr>
                <w:b/>
              </w:rPr>
            </w:pPr>
            <w:r w:rsidRPr="00962650">
              <w:rPr>
                <w:b/>
              </w:rPr>
              <w:t>Старшее звено</w:t>
            </w:r>
          </w:p>
        </w:tc>
      </w:tr>
      <w:tr w:rsidR="00DF1B34" w:rsidRPr="00962650" w:rsidTr="00DF1B34">
        <w:trPr>
          <w:trHeight w:val="1064"/>
        </w:trPr>
        <w:tc>
          <w:tcPr>
            <w:tcW w:w="445" w:type="dxa"/>
          </w:tcPr>
          <w:p w:rsidR="00DF1B34" w:rsidRPr="00962650" w:rsidRDefault="00DF1B34" w:rsidP="0076716C"/>
          <w:p w:rsidR="00DF1B34" w:rsidRPr="00962650" w:rsidRDefault="00DF1B34" w:rsidP="0076716C">
            <w:r w:rsidRPr="00962650">
              <w:t>1</w:t>
            </w:r>
          </w:p>
        </w:tc>
        <w:tc>
          <w:tcPr>
            <w:tcW w:w="1377" w:type="dxa"/>
          </w:tcPr>
          <w:p w:rsidR="00DF1B34" w:rsidRPr="00962650" w:rsidRDefault="00DF1B34" w:rsidP="0076716C">
            <w:pPr>
              <w:pStyle w:val="3"/>
              <w:rPr>
                <w:sz w:val="24"/>
              </w:rPr>
            </w:pPr>
          </w:p>
          <w:p w:rsidR="00DF1B34" w:rsidRPr="00962650" w:rsidRDefault="00DF1B34" w:rsidP="0076716C">
            <w:pPr>
              <w:pStyle w:val="3"/>
              <w:rPr>
                <w:sz w:val="24"/>
              </w:rPr>
            </w:pPr>
            <w:r w:rsidRPr="00962650">
              <w:rPr>
                <w:sz w:val="24"/>
              </w:rPr>
              <w:t>Классы</w:t>
            </w:r>
          </w:p>
        </w:tc>
        <w:tc>
          <w:tcPr>
            <w:tcW w:w="534" w:type="dxa"/>
          </w:tcPr>
          <w:p w:rsidR="00DF1B34" w:rsidRPr="00DF1B34" w:rsidRDefault="00DF1B34" w:rsidP="00DF1B34">
            <w:pPr>
              <w:jc w:val="center"/>
            </w:pPr>
          </w:p>
          <w:p w:rsidR="00DF1B34" w:rsidRDefault="00DF1B34" w:rsidP="00DF1B34">
            <w:pPr>
              <w:jc w:val="center"/>
            </w:pPr>
          </w:p>
          <w:p w:rsidR="00DF1B34" w:rsidRPr="00DF1B34" w:rsidRDefault="00DF1B34" w:rsidP="00DF1B34">
            <w:pPr>
              <w:jc w:val="center"/>
            </w:pPr>
            <w:r w:rsidRPr="00DF1B34">
              <w:t>3а</w:t>
            </w:r>
          </w:p>
        </w:tc>
        <w:tc>
          <w:tcPr>
            <w:tcW w:w="567" w:type="dxa"/>
          </w:tcPr>
          <w:p w:rsidR="00DF1B34" w:rsidRDefault="00DF1B34" w:rsidP="00DF1B34">
            <w:pPr>
              <w:spacing w:after="200" w:line="276" w:lineRule="auto"/>
              <w:jc w:val="center"/>
            </w:pPr>
          </w:p>
          <w:p w:rsidR="00DF1B34" w:rsidRPr="00DF1B34" w:rsidRDefault="00DF1B34" w:rsidP="00DF1B34">
            <w:pPr>
              <w:spacing w:after="200" w:line="276" w:lineRule="auto"/>
              <w:jc w:val="center"/>
            </w:pPr>
            <w:r w:rsidRPr="00DF1B34">
              <w:t>3б</w:t>
            </w:r>
          </w:p>
          <w:p w:rsidR="00DF1B34" w:rsidRPr="00DF1B34" w:rsidRDefault="00DF1B34" w:rsidP="00DF1B34">
            <w:pPr>
              <w:jc w:val="center"/>
            </w:pPr>
          </w:p>
        </w:tc>
        <w:tc>
          <w:tcPr>
            <w:tcW w:w="567" w:type="dxa"/>
          </w:tcPr>
          <w:p w:rsidR="00DF1B34" w:rsidRPr="00DF1B34" w:rsidRDefault="00DF1B34" w:rsidP="00DF1B34">
            <w:pPr>
              <w:jc w:val="center"/>
            </w:pPr>
          </w:p>
          <w:p w:rsidR="00DF1B34" w:rsidRDefault="00DF1B34" w:rsidP="00DF1B34">
            <w:pPr>
              <w:jc w:val="center"/>
            </w:pPr>
          </w:p>
          <w:p w:rsidR="00DF1B34" w:rsidRPr="00DF1B34" w:rsidRDefault="00DF1B34" w:rsidP="00DF1B34">
            <w:pPr>
              <w:jc w:val="center"/>
            </w:pPr>
            <w:r w:rsidRPr="00DF1B34">
              <w:t>4</w:t>
            </w:r>
            <w:r>
              <w:t>а</w:t>
            </w:r>
          </w:p>
        </w:tc>
        <w:tc>
          <w:tcPr>
            <w:tcW w:w="567" w:type="dxa"/>
          </w:tcPr>
          <w:p w:rsidR="00DF1B34" w:rsidRPr="00DF1B34" w:rsidRDefault="00DF1B34" w:rsidP="00DF1B34">
            <w:pPr>
              <w:spacing w:after="200" w:line="276" w:lineRule="auto"/>
              <w:jc w:val="center"/>
            </w:pPr>
          </w:p>
          <w:p w:rsidR="00DF1B34" w:rsidRPr="00DF1B34" w:rsidRDefault="00DF1B34" w:rsidP="00DF1B34">
            <w:pPr>
              <w:jc w:val="center"/>
            </w:pPr>
            <w:r>
              <w:t>4б</w:t>
            </w:r>
          </w:p>
        </w:tc>
        <w:tc>
          <w:tcPr>
            <w:tcW w:w="567" w:type="dxa"/>
          </w:tcPr>
          <w:p w:rsidR="00DF1B34" w:rsidRPr="00DF1B34" w:rsidRDefault="00DF1B34" w:rsidP="00DF1B34">
            <w:pPr>
              <w:jc w:val="center"/>
            </w:pPr>
          </w:p>
          <w:p w:rsidR="00DF1B34" w:rsidRPr="00DF1B34" w:rsidRDefault="00DF1B34" w:rsidP="00DF1B34">
            <w:pPr>
              <w:jc w:val="center"/>
            </w:pPr>
            <w:r>
              <w:t>5</w:t>
            </w:r>
          </w:p>
        </w:tc>
        <w:tc>
          <w:tcPr>
            <w:tcW w:w="704" w:type="dxa"/>
          </w:tcPr>
          <w:p w:rsidR="00DF1B34" w:rsidRPr="00DF1B34" w:rsidRDefault="00DF1B34" w:rsidP="00DF1B34">
            <w:pPr>
              <w:jc w:val="center"/>
            </w:pPr>
          </w:p>
          <w:p w:rsidR="00DF1B34" w:rsidRPr="00DF1B34" w:rsidRDefault="00DF1B34" w:rsidP="00DF1B34">
            <w:pPr>
              <w:jc w:val="center"/>
            </w:pPr>
            <w:r>
              <w:t>6а</w:t>
            </w:r>
          </w:p>
          <w:p w:rsidR="00DF1B34" w:rsidRPr="00DF1B34" w:rsidRDefault="00DF1B34" w:rsidP="00DF1B34">
            <w:pPr>
              <w:jc w:val="center"/>
            </w:pPr>
          </w:p>
          <w:p w:rsidR="00DF1B34" w:rsidRPr="00DF1B34" w:rsidRDefault="00DF1B34" w:rsidP="00DF1B34">
            <w:pPr>
              <w:jc w:val="center"/>
            </w:pPr>
          </w:p>
        </w:tc>
        <w:tc>
          <w:tcPr>
            <w:tcW w:w="876" w:type="dxa"/>
          </w:tcPr>
          <w:p w:rsidR="00DF1B34" w:rsidRPr="00DF1B34" w:rsidRDefault="00DF1B34" w:rsidP="00DF1B34">
            <w:pPr>
              <w:jc w:val="center"/>
            </w:pPr>
          </w:p>
          <w:p w:rsidR="00DF1B34" w:rsidRPr="00DF1B34" w:rsidRDefault="00DF1B34" w:rsidP="00DF1B34">
            <w:pPr>
              <w:jc w:val="center"/>
            </w:pPr>
            <w:r w:rsidRPr="00DF1B34">
              <w:t>6</w:t>
            </w:r>
            <w:r>
              <w:t>б</w:t>
            </w:r>
          </w:p>
        </w:tc>
        <w:tc>
          <w:tcPr>
            <w:tcW w:w="830" w:type="dxa"/>
          </w:tcPr>
          <w:p w:rsidR="00DF1B34" w:rsidRPr="00DF1B34" w:rsidRDefault="00DF1B34" w:rsidP="00DF1B34">
            <w:pPr>
              <w:jc w:val="center"/>
            </w:pPr>
          </w:p>
          <w:p w:rsidR="00DF1B34" w:rsidRPr="00DF1B34" w:rsidRDefault="00DF1B34" w:rsidP="00DF1B34">
            <w:pPr>
              <w:jc w:val="center"/>
            </w:pPr>
            <w:r w:rsidRPr="00DF1B34">
              <w:t>7</w:t>
            </w:r>
          </w:p>
        </w:tc>
        <w:tc>
          <w:tcPr>
            <w:tcW w:w="750" w:type="dxa"/>
          </w:tcPr>
          <w:p w:rsidR="00DF1B34" w:rsidRPr="00DF1B34" w:rsidRDefault="00DF1B34" w:rsidP="00DF1B34">
            <w:pPr>
              <w:jc w:val="center"/>
            </w:pPr>
          </w:p>
          <w:p w:rsidR="00DF1B34" w:rsidRPr="00DF1B34" w:rsidRDefault="00DF1B34" w:rsidP="00DF1B34">
            <w:pPr>
              <w:jc w:val="center"/>
            </w:pPr>
            <w:r w:rsidRPr="00DF1B34">
              <w:t>8а</w:t>
            </w:r>
          </w:p>
        </w:tc>
        <w:tc>
          <w:tcPr>
            <w:tcW w:w="704" w:type="dxa"/>
          </w:tcPr>
          <w:p w:rsidR="00DF1B34" w:rsidRPr="00DF1B34" w:rsidRDefault="00DF1B34" w:rsidP="00DF1B34">
            <w:pPr>
              <w:jc w:val="center"/>
            </w:pPr>
          </w:p>
          <w:p w:rsidR="00DF1B34" w:rsidRPr="00DF1B34" w:rsidRDefault="00DF1B34" w:rsidP="00DF1B34">
            <w:pPr>
              <w:jc w:val="center"/>
            </w:pPr>
            <w:r w:rsidRPr="00DF1B34">
              <w:t>8б</w:t>
            </w:r>
          </w:p>
        </w:tc>
        <w:tc>
          <w:tcPr>
            <w:tcW w:w="692" w:type="dxa"/>
          </w:tcPr>
          <w:p w:rsidR="00DF1B34" w:rsidRPr="00DF1B34" w:rsidRDefault="00DF1B34" w:rsidP="00DF1B34">
            <w:pPr>
              <w:jc w:val="center"/>
            </w:pPr>
          </w:p>
          <w:p w:rsidR="00DF1B34" w:rsidRPr="00DF1B34" w:rsidRDefault="00DF1B34" w:rsidP="00DF1B34">
            <w:pPr>
              <w:jc w:val="center"/>
            </w:pPr>
            <w:r w:rsidRPr="00DF1B34">
              <w:t>9а</w:t>
            </w:r>
          </w:p>
        </w:tc>
        <w:tc>
          <w:tcPr>
            <w:tcW w:w="720" w:type="dxa"/>
          </w:tcPr>
          <w:p w:rsidR="00DF1B34" w:rsidRPr="00DF1B34" w:rsidRDefault="00DF1B34" w:rsidP="00DF1B34">
            <w:pPr>
              <w:jc w:val="center"/>
            </w:pPr>
          </w:p>
          <w:p w:rsidR="00DF1B34" w:rsidRPr="00DF1B34" w:rsidRDefault="00DF1B34" w:rsidP="00DF1B34">
            <w:pPr>
              <w:jc w:val="center"/>
            </w:pPr>
            <w:r w:rsidRPr="00DF1B34">
              <w:t>9б</w:t>
            </w:r>
          </w:p>
        </w:tc>
        <w:tc>
          <w:tcPr>
            <w:tcW w:w="720" w:type="dxa"/>
          </w:tcPr>
          <w:p w:rsidR="00DF1B34" w:rsidRPr="00DF1B34" w:rsidRDefault="00DF1B34" w:rsidP="00DF1B34">
            <w:pPr>
              <w:jc w:val="center"/>
            </w:pPr>
          </w:p>
          <w:p w:rsidR="00DF1B34" w:rsidRPr="00DF1B34" w:rsidRDefault="00DF1B34" w:rsidP="00DF1B34">
            <w:pPr>
              <w:jc w:val="center"/>
            </w:pPr>
            <w:r w:rsidRPr="00DF1B34">
              <w:t>10</w:t>
            </w:r>
          </w:p>
        </w:tc>
      </w:tr>
      <w:tr w:rsidR="00DF1B34" w:rsidRPr="00962650" w:rsidTr="00DF1B34">
        <w:trPr>
          <w:trHeight w:val="901"/>
        </w:trPr>
        <w:tc>
          <w:tcPr>
            <w:tcW w:w="445" w:type="dxa"/>
          </w:tcPr>
          <w:p w:rsidR="00DF1B34" w:rsidRPr="00962650" w:rsidRDefault="00DF1B34" w:rsidP="0076716C"/>
          <w:p w:rsidR="00DF1B34" w:rsidRPr="00962650" w:rsidRDefault="00DF1B34" w:rsidP="0076716C">
            <w:r w:rsidRPr="00962650">
              <w:t>2</w:t>
            </w:r>
          </w:p>
        </w:tc>
        <w:tc>
          <w:tcPr>
            <w:tcW w:w="1377" w:type="dxa"/>
          </w:tcPr>
          <w:p w:rsidR="00DF1B34" w:rsidRPr="00962650" w:rsidRDefault="00DF1B34" w:rsidP="0076716C">
            <w:pPr>
              <w:jc w:val="center"/>
              <w:rPr>
                <w:b/>
              </w:rPr>
            </w:pPr>
            <w:r w:rsidRPr="00962650">
              <w:rPr>
                <w:b/>
              </w:rPr>
              <w:t>Оценка по классам</w:t>
            </w:r>
          </w:p>
        </w:tc>
        <w:tc>
          <w:tcPr>
            <w:tcW w:w="534" w:type="dxa"/>
          </w:tcPr>
          <w:p w:rsidR="00DF1B34" w:rsidRPr="00962650" w:rsidRDefault="00DF1B34" w:rsidP="0076716C"/>
          <w:p w:rsidR="00DF1B34" w:rsidRDefault="00DF1B34" w:rsidP="0076716C">
            <w:pPr>
              <w:jc w:val="center"/>
            </w:pPr>
          </w:p>
          <w:p w:rsidR="00DF1B34" w:rsidRPr="00962650" w:rsidRDefault="00DF1B34" w:rsidP="0076716C">
            <w:pPr>
              <w:jc w:val="center"/>
            </w:pPr>
            <w:r>
              <w:t>2.3</w:t>
            </w:r>
          </w:p>
        </w:tc>
        <w:tc>
          <w:tcPr>
            <w:tcW w:w="567" w:type="dxa"/>
          </w:tcPr>
          <w:p w:rsidR="00DF1B34" w:rsidRDefault="00DF1B34">
            <w:pPr>
              <w:spacing w:after="200" w:line="276" w:lineRule="auto"/>
            </w:pPr>
          </w:p>
          <w:p w:rsidR="00DF1B34" w:rsidRDefault="00DF1B34">
            <w:pPr>
              <w:spacing w:after="200" w:line="276" w:lineRule="auto"/>
            </w:pPr>
            <w:r>
              <w:t>2,3</w:t>
            </w:r>
          </w:p>
          <w:p w:rsidR="00DF1B34" w:rsidRPr="00962650" w:rsidRDefault="00DF1B34" w:rsidP="00DF1B34">
            <w:pPr>
              <w:jc w:val="center"/>
            </w:pPr>
          </w:p>
        </w:tc>
        <w:tc>
          <w:tcPr>
            <w:tcW w:w="567" w:type="dxa"/>
          </w:tcPr>
          <w:p w:rsidR="00DF1B34" w:rsidRPr="00962650" w:rsidRDefault="00DF1B34" w:rsidP="0076716C">
            <w:pPr>
              <w:jc w:val="center"/>
            </w:pPr>
          </w:p>
          <w:p w:rsidR="00DF1B34" w:rsidRDefault="00DF1B34" w:rsidP="0076716C">
            <w:pPr>
              <w:jc w:val="center"/>
            </w:pPr>
          </w:p>
          <w:p w:rsidR="00DF1B34" w:rsidRPr="00962650" w:rsidRDefault="00DF1B34" w:rsidP="0076716C">
            <w:pPr>
              <w:jc w:val="center"/>
            </w:pPr>
            <w:r w:rsidRPr="00962650">
              <w:t>2.4</w:t>
            </w:r>
          </w:p>
        </w:tc>
        <w:tc>
          <w:tcPr>
            <w:tcW w:w="567" w:type="dxa"/>
          </w:tcPr>
          <w:p w:rsidR="00DF1B34" w:rsidRDefault="00DF1B34">
            <w:pPr>
              <w:spacing w:after="200" w:line="276" w:lineRule="auto"/>
            </w:pPr>
          </w:p>
          <w:p w:rsidR="00DF1B34" w:rsidRPr="00864694" w:rsidRDefault="00DF1B34" w:rsidP="00DF1B34">
            <w:pPr>
              <w:jc w:val="center"/>
              <w:rPr>
                <w:b/>
              </w:rPr>
            </w:pPr>
            <w:r w:rsidRPr="00864694">
              <w:rPr>
                <w:b/>
              </w:rPr>
              <w:t>2,5</w:t>
            </w:r>
          </w:p>
        </w:tc>
        <w:tc>
          <w:tcPr>
            <w:tcW w:w="567" w:type="dxa"/>
          </w:tcPr>
          <w:p w:rsidR="00DF1B34" w:rsidRPr="00962650" w:rsidRDefault="00DF1B34" w:rsidP="0076716C">
            <w:pPr>
              <w:jc w:val="center"/>
            </w:pPr>
          </w:p>
          <w:p w:rsidR="00DF1B34" w:rsidRPr="00962650" w:rsidRDefault="00DF1B34" w:rsidP="0076716C">
            <w:pPr>
              <w:jc w:val="center"/>
            </w:pPr>
            <w:r>
              <w:t>2.5</w:t>
            </w:r>
          </w:p>
        </w:tc>
        <w:tc>
          <w:tcPr>
            <w:tcW w:w="704" w:type="dxa"/>
          </w:tcPr>
          <w:p w:rsidR="00DF1B34" w:rsidRPr="00962650" w:rsidRDefault="00DF1B34" w:rsidP="0076716C">
            <w:pPr>
              <w:jc w:val="center"/>
            </w:pPr>
          </w:p>
          <w:p w:rsidR="00DF1B34" w:rsidRPr="00864694" w:rsidRDefault="00DF1B34" w:rsidP="0076716C">
            <w:pPr>
              <w:jc w:val="center"/>
              <w:rPr>
                <w:b/>
              </w:rPr>
            </w:pPr>
            <w:r w:rsidRPr="00864694">
              <w:rPr>
                <w:b/>
              </w:rPr>
              <w:t>2.6</w:t>
            </w:r>
          </w:p>
        </w:tc>
        <w:tc>
          <w:tcPr>
            <w:tcW w:w="876" w:type="dxa"/>
          </w:tcPr>
          <w:p w:rsidR="00DF1B34" w:rsidRPr="00962650" w:rsidRDefault="00DF1B34" w:rsidP="0076716C">
            <w:pPr>
              <w:jc w:val="center"/>
            </w:pPr>
          </w:p>
          <w:p w:rsidR="00DF1B34" w:rsidRPr="00962650" w:rsidRDefault="00DF1B34" w:rsidP="0076716C">
            <w:pPr>
              <w:jc w:val="center"/>
            </w:pPr>
            <w:r>
              <w:t>2.5</w:t>
            </w:r>
          </w:p>
        </w:tc>
        <w:tc>
          <w:tcPr>
            <w:tcW w:w="830" w:type="dxa"/>
          </w:tcPr>
          <w:p w:rsidR="00DF1B34" w:rsidRPr="00962650" w:rsidRDefault="00DF1B34" w:rsidP="0076716C">
            <w:pPr>
              <w:jc w:val="center"/>
            </w:pPr>
          </w:p>
          <w:p w:rsidR="00DF1B34" w:rsidRPr="00962650" w:rsidRDefault="00DF1B34" w:rsidP="0076716C">
            <w:pPr>
              <w:jc w:val="center"/>
            </w:pPr>
            <w:r w:rsidRPr="00962650">
              <w:t>2.5</w:t>
            </w:r>
          </w:p>
        </w:tc>
        <w:tc>
          <w:tcPr>
            <w:tcW w:w="750" w:type="dxa"/>
          </w:tcPr>
          <w:p w:rsidR="00DF1B34" w:rsidRPr="00962650" w:rsidRDefault="00DF1B34" w:rsidP="0076716C">
            <w:pPr>
              <w:jc w:val="center"/>
            </w:pPr>
          </w:p>
          <w:p w:rsidR="00DF1B34" w:rsidRPr="00864694" w:rsidRDefault="00DF1B34" w:rsidP="0076716C">
            <w:pPr>
              <w:jc w:val="center"/>
              <w:rPr>
                <w:b/>
              </w:rPr>
            </w:pPr>
            <w:r w:rsidRPr="00864694">
              <w:rPr>
                <w:b/>
              </w:rPr>
              <w:t>2.7</w:t>
            </w:r>
          </w:p>
        </w:tc>
        <w:tc>
          <w:tcPr>
            <w:tcW w:w="704" w:type="dxa"/>
          </w:tcPr>
          <w:p w:rsidR="00DF1B34" w:rsidRPr="00962650" w:rsidRDefault="00DF1B34" w:rsidP="0076716C">
            <w:pPr>
              <w:jc w:val="center"/>
            </w:pPr>
          </w:p>
          <w:p w:rsidR="00DF1B34" w:rsidRPr="00962650" w:rsidRDefault="00DF1B34" w:rsidP="0076716C">
            <w:pPr>
              <w:jc w:val="center"/>
            </w:pPr>
            <w:r>
              <w:t>2.5</w:t>
            </w:r>
          </w:p>
        </w:tc>
        <w:tc>
          <w:tcPr>
            <w:tcW w:w="692" w:type="dxa"/>
          </w:tcPr>
          <w:p w:rsidR="00DF1B34" w:rsidRPr="00962650" w:rsidRDefault="00DF1B34" w:rsidP="0076716C"/>
          <w:p w:rsidR="00DF1B34" w:rsidRPr="00864694" w:rsidRDefault="00DF1B34" w:rsidP="0076716C">
            <w:pPr>
              <w:jc w:val="center"/>
              <w:rPr>
                <w:b/>
              </w:rPr>
            </w:pPr>
            <w:r w:rsidRPr="00864694">
              <w:rPr>
                <w:b/>
              </w:rPr>
              <w:t>2.6</w:t>
            </w:r>
          </w:p>
        </w:tc>
        <w:tc>
          <w:tcPr>
            <w:tcW w:w="720" w:type="dxa"/>
          </w:tcPr>
          <w:p w:rsidR="00DF1B34" w:rsidRPr="00962650" w:rsidRDefault="00DF1B34" w:rsidP="0076716C">
            <w:pPr>
              <w:jc w:val="center"/>
            </w:pPr>
          </w:p>
          <w:p w:rsidR="00DF1B34" w:rsidRPr="00962650" w:rsidRDefault="00DF1B34" w:rsidP="0076716C">
            <w:pPr>
              <w:jc w:val="center"/>
            </w:pPr>
            <w:r>
              <w:t>2,3</w:t>
            </w:r>
          </w:p>
        </w:tc>
        <w:tc>
          <w:tcPr>
            <w:tcW w:w="720" w:type="dxa"/>
          </w:tcPr>
          <w:p w:rsidR="00DF1B34" w:rsidRPr="00962650" w:rsidRDefault="00DF1B34" w:rsidP="0076716C">
            <w:pPr>
              <w:jc w:val="center"/>
            </w:pPr>
          </w:p>
          <w:p w:rsidR="00DF1B34" w:rsidRPr="00962650" w:rsidRDefault="00DF1B34" w:rsidP="0076716C">
            <w:pPr>
              <w:jc w:val="center"/>
            </w:pPr>
            <w:r>
              <w:t>2,5</w:t>
            </w:r>
          </w:p>
        </w:tc>
      </w:tr>
      <w:tr w:rsidR="00DF1B34" w:rsidRPr="00962650" w:rsidTr="00866BA4">
        <w:trPr>
          <w:cantSplit/>
          <w:trHeight w:val="735"/>
        </w:trPr>
        <w:tc>
          <w:tcPr>
            <w:tcW w:w="445" w:type="dxa"/>
          </w:tcPr>
          <w:p w:rsidR="00DF1B34" w:rsidRPr="00962650" w:rsidRDefault="00DF1B34" w:rsidP="0076716C"/>
          <w:p w:rsidR="00DF1B34" w:rsidRPr="00962650" w:rsidRDefault="00DF1B34" w:rsidP="0076716C">
            <w:r w:rsidRPr="00962650">
              <w:t>3</w:t>
            </w:r>
          </w:p>
        </w:tc>
        <w:tc>
          <w:tcPr>
            <w:tcW w:w="1377" w:type="dxa"/>
          </w:tcPr>
          <w:p w:rsidR="00DF1B34" w:rsidRPr="00962650" w:rsidRDefault="00DF1B34" w:rsidP="0076716C">
            <w:pPr>
              <w:jc w:val="center"/>
              <w:rPr>
                <w:b/>
              </w:rPr>
            </w:pPr>
            <w:r w:rsidRPr="00962650">
              <w:rPr>
                <w:b/>
              </w:rPr>
              <w:t>Итоговая оценка</w:t>
            </w:r>
          </w:p>
        </w:tc>
        <w:tc>
          <w:tcPr>
            <w:tcW w:w="2235" w:type="dxa"/>
            <w:gridSpan w:val="4"/>
          </w:tcPr>
          <w:p w:rsidR="00DF1B34" w:rsidRPr="00962650" w:rsidRDefault="00DF1B34" w:rsidP="0076716C">
            <w:pPr>
              <w:jc w:val="center"/>
            </w:pPr>
          </w:p>
          <w:p w:rsidR="00DF1B34" w:rsidRPr="00962650" w:rsidRDefault="00DF1B34" w:rsidP="0076716C">
            <w:pPr>
              <w:jc w:val="center"/>
            </w:pPr>
            <w:r>
              <w:t>2,4</w:t>
            </w:r>
          </w:p>
          <w:p w:rsidR="00DF1B34" w:rsidRPr="00962650" w:rsidRDefault="00DF1B34" w:rsidP="0076716C">
            <w:pPr>
              <w:jc w:val="center"/>
            </w:pPr>
          </w:p>
        </w:tc>
        <w:tc>
          <w:tcPr>
            <w:tcW w:w="2977" w:type="dxa"/>
            <w:gridSpan w:val="4"/>
          </w:tcPr>
          <w:p w:rsidR="00DF1B34" w:rsidRPr="00962650" w:rsidRDefault="00DF1B34" w:rsidP="0076716C">
            <w:pPr>
              <w:jc w:val="center"/>
            </w:pPr>
          </w:p>
          <w:p w:rsidR="00DF1B34" w:rsidRPr="00962650" w:rsidRDefault="00DF1B34" w:rsidP="0076716C">
            <w:pPr>
              <w:jc w:val="center"/>
            </w:pPr>
            <w:r w:rsidRPr="00962650">
              <w:t>2,5</w:t>
            </w:r>
          </w:p>
        </w:tc>
        <w:tc>
          <w:tcPr>
            <w:tcW w:w="3586" w:type="dxa"/>
            <w:gridSpan w:val="5"/>
          </w:tcPr>
          <w:p w:rsidR="00866BA4" w:rsidRDefault="00866BA4" w:rsidP="0076716C">
            <w:pPr>
              <w:jc w:val="center"/>
            </w:pPr>
          </w:p>
          <w:p w:rsidR="00DF1B34" w:rsidRPr="00962650" w:rsidRDefault="00866BA4" w:rsidP="0076716C">
            <w:pPr>
              <w:jc w:val="center"/>
            </w:pPr>
            <w:r>
              <w:t>2,5</w:t>
            </w:r>
          </w:p>
        </w:tc>
      </w:tr>
      <w:tr w:rsidR="00866BA4" w:rsidRPr="00962650" w:rsidTr="00DB0E47">
        <w:trPr>
          <w:cantSplit/>
          <w:trHeight w:val="630"/>
        </w:trPr>
        <w:tc>
          <w:tcPr>
            <w:tcW w:w="445" w:type="dxa"/>
          </w:tcPr>
          <w:p w:rsidR="00866BA4" w:rsidRPr="00962650" w:rsidRDefault="00866BA4" w:rsidP="0076716C">
            <w:r>
              <w:t>4.</w:t>
            </w:r>
          </w:p>
        </w:tc>
        <w:tc>
          <w:tcPr>
            <w:tcW w:w="1377" w:type="dxa"/>
          </w:tcPr>
          <w:p w:rsidR="00866BA4" w:rsidRPr="00962650" w:rsidRDefault="00866BA4" w:rsidP="0076716C">
            <w:pPr>
              <w:jc w:val="center"/>
              <w:rPr>
                <w:b/>
              </w:rPr>
            </w:pPr>
            <w:r>
              <w:rPr>
                <w:b/>
              </w:rPr>
              <w:t>Итого по школе</w:t>
            </w:r>
          </w:p>
        </w:tc>
        <w:tc>
          <w:tcPr>
            <w:tcW w:w="8798" w:type="dxa"/>
            <w:gridSpan w:val="13"/>
          </w:tcPr>
          <w:p w:rsidR="00866BA4" w:rsidRPr="00962650" w:rsidRDefault="00866BA4" w:rsidP="0076716C">
            <w:pPr>
              <w:jc w:val="center"/>
            </w:pPr>
            <w:r>
              <w:t>2,5</w:t>
            </w:r>
          </w:p>
          <w:p w:rsidR="00866BA4" w:rsidRDefault="00866BA4" w:rsidP="0076716C">
            <w:pPr>
              <w:jc w:val="center"/>
            </w:pPr>
          </w:p>
        </w:tc>
      </w:tr>
    </w:tbl>
    <w:p w:rsidR="00866BA4" w:rsidRPr="00866BA4" w:rsidRDefault="00866BA4" w:rsidP="00866BA4">
      <w:pPr>
        <w:pStyle w:val="2"/>
        <w:autoSpaceDE w:val="0"/>
        <w:autoSpaceDN w:val="0"/>
      </w:pPr>
      <w:r w:rsidRPr="00866BA4">
        <w:t>Результаты комплексной диагностики за 3 года выглядят следующим образом: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5"/>
        <w:gridCol w:w="2977"/>
        <w:gridCol w:w="3045"/>
        <w:gridCol w:w="3334"/>
      </w:tblGrid>
      <w:tr w:rsidR="00866BA4" w:rsidRPr="00866BA4" w:rsidTr="00866BA4">
        <w:tc>
          <w:tcPr>
            <w:tcW w:w="1135" w:type="dxa"/>
          </w:tcPr>
          <w:p w:rsidR="00866BA4" w:rsidRPr="00866BA4" w:rsidRDefault="00866BA4" w:rsidP="0076716C">
            <w:pPr>
              <w:pStyle w:val="2"/>
              <w:autoSpaceDE w:val="0"/>
              <w:autoSpaceDN w:val="0"/>
            </w:pPr>
          </w:p>
        </w:tc>
        <w:tc>
          <w:tcPr>
            <w:tcW w:w="2977" w:type="dxa"/>
          </w:tcPr>
          <w:p w:rsidR="00866BA4" w:rsidRPr="00866BA4" w:rsidRDefault="00866BA4" w:rsidP="0076716C">
            <w:pPr>
              <w:pStyle w:val="2"/>
              <w:autoSpaceDE w:val="0"/>
              <w:autoSpaceDN w:val="0"/>
              <w:rPr>
                <w:bCs/>
              </w:rPr>
            </w:pPr>
            <w:r w:rsidRPr="00866BA4">
              <w:rPr>
                <w:bCs/>
              </w:rPr>
              <w:t xml:space="preserve">2011 – 2012 </w:t>
            </w:r>
            <w:proofErr w:type="spellStart"/>
            <w:r w:rsidRPr="00866BA4">
              <w:rPr>
                <w:bCs/>
              </w:rPr>
              <w:t>уч</w:t>
            </w:r>
            <w:proofErr w:type="gramStart"/>
            <w:r w:rsidRPr="00866BA4">
              <w:rPr>
                <w:bCs/>
              </w:rPr>
              <w:t>.г</w:t>
            </w:r>
            <w:proofErr w:type="gramEnd"/>
            <w:r w:rsidRPr="00866BA4">
              <w:rPr>
                <w:bCs/>
              </w:rPr>
              <w:t>од</w:t>
            </w:r>
            <w:proofErr w:type="spellEnd"/>
          </w:p>
          <w:p w:rsidR="00866BA4" w:rsidRPr="00866BA4" w:rsidRDefault="00866BA4" w:rsidP="0076716C">
            <w:pPr>
              <w:pStyle w:val="2"/>
              <w:autoSpaceDE w:val="0"/>
              <w:autoSpaceDN w:val="0"/>
              <w:rPr>
                <w:bCs/>
              </w:rPr>
            </w:pPr>
          </w:p>
        </w:tc>
        <w:tc>
          <w:tcPr>
            <w:tcW w:w="3045" w:type="dxa"/>
          </w:tcPr>
          <w:p w:rsidR="00866BA4" w:rsidRPr="00866BA4" w:rsidRDefault="00866BA4" w:rsidP="0076716C">
            <w:pPr>
              <w:pStyle w:val="2"/>
              <w:autoSpaceDE w:val="0"/>
              <w:autoSpaceDN w:val="0"/>
              <w:rPr>
                <w:bCs/>
              </w:rPr>
            </w:pPr>
            <w:r w:rsidRPr="00866BA4">
              <w:rPr>
                <w:bCs/>
              </w:rPr>
              <w:t xml:space="preserve">2012-2013 </w:t>
            </w:r>
            <w:proofErr w:type="spellStart"/>
            <w:r w:rsidRPr="00866BA4">
              <w:rPr>
                <w:bCs/>
              </w:rPr>
              <w:t>уч</w:t>
            </w:r>
            <w:proofErr w:type="gramStart"/>
            <w:r w:rsidRPr="00866BA4">
              <w:rPr>
                <w:bCs/>
              </w:rPr>
              <w:t>.г</w:t>
            </w:r>
            <w:proofErr w:type="gramEnd"/>
            <w:r w:rsidRPr="00866BA4">
              <w:rPr>
                <w:bCs/>
              </w:rPr>
              <w:t>од</w:t>
            </w:r>
            <w:proofErr w:type="spellEnd"/>
          </w:p>
        </w:tc>
        <w:tc>
          <w:tcPr>
            <w:tcW w:w="3334" w:type="dxa"/>
          </w:tcPr>
          <w:p w:rsidR="00866BA4" w:rsidRPr="00866BA4" w:rsidRDefault="00866BA4" w:rsidP="0076716C">
            <w:pPr>
              <w:pStyle w:val="2"/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2013-2014</w:t>
            </w:r>
            <w:r w:rsidRPr="00866BA4">
              <w:rPr>
                <w:bCs/>
              </w:rPr>
              <w:t xml:space="preserve"> </w:t>
            </w:r>
            <w:proofErr w:type="spellStart"/>
            <w:r w:rsidRPr="00866BA4">
              <w:rPr>
                <w:bCs/>
              </w:rPr>
              <w:t>уч</w:t>
            </w:r>
            <w:proofErr w:type="gramStart"/>
            <w:r w:rsidRPr="00866BA4">
              <w:rPr>
                <w:bCs/>
              </w:rPr>
              <w:t>.г</w:t>
            </w:r>
            <w:proofErr w:type="gramEnd"/>
            <w:r w:rsidRPr="00866BA4">
              <w:rPr>
                <w:bCs/>
              </w:rPr>
              <w:t>од</w:t>
            </w:r>
            <w:proofErr w:type="spellEnd"/>
          </w:p>
        </w:tc>
      </w:tr>
      <w:tr w:rsidR="00866BA4" w:rsidRPr="00866BA4" w:rsidTr="00866BA4">
        <w:tc>
          <w:tcPr>
            <w:tcW w:w="1135" w:type="dxa"/>
          </w:tcPr>
          <w:p w:rsidR="00866BA4" w:rsidRPr="00866BA4" w:rsidRDefault="00866BA4" w:rsidP="0076716C">
            <w:pPr>
              <w:pStyle w:val="2"/>
              <w:autoSpaceDE w:val="0"/>
              <w:autoSpaceDN w:val="0"/>
              <w:rPr>
                <w:bCs/>
              </w:rPr>
            </w:pPr>
            <w:r w:rsidRPr="00866BA4">
              <w:rPr>
                <w:bCs/>
              </w:rPr>
              <w:t>баллы</w:t>
            </w:r>
          </w:p>
        </w:tc>
        <w:tc>
          <w:tcPr>
            <w:tcW w:w="2977" w:type="dxa"/>
          </w:tcPr>
          <w:p w:rsidR="00866BA4" w:rsidRPr="00866BA4" w:rsidRDefault="00866BA4" w:rsidP="0076716C">
            <w:pPr>
              <w:pStyle w:val="2"/>
              <w:autoSpaceDE w:val="0"/>
              <w:autoSpaceDN w:val="0"/>
            </w:pPr>
            <w:r w:rsidRPr="00866BA4">
              <w:t>2,4 б. – средний уровень</w:t>
            </w:r>
          </w:p>
          <w:p w:rsidR="00866BA4" w:rsidRPr="00866BA4" w:rsidRDefault="00866BA4" w:rsidP="0076716C">
            <w:pPr>
              <w:pStyle w:val="2"/>
              <w:autoSpaceDE w:val="0"/>
              <w:autoSpaceDN w:val="0"/>
            </w:pPr>
          </w:p>
        </w:tc>
        <w:tc>
          <w:tcPr>
            <w:tcW w:w="3045" w:type="dxa"/>
          </w:tcPr>
          <w:p w:rsidR="00866BA4" w:rsidRPr="00866BA4" w:rsidRDefault="00866BA4" w:rsidP="0076716C">
            <w:pPr>
              <w:pStyle w:val="2"/>
              <w:autoSpaceDE w:val="0"/>
              <w:autoSpaceDN w:val="0"/>
            </w:pPr>
            <w:r w:rsidRPr="00866BA4">
              <w:t>2,4б. – средний уровень</w:t>
            </w:r>
          </w:p>
        </w:tc>
        <w:tc>
          <w:tcPr>
            <w:tcW w:w="3334" w:type="dxa"/>
          </w:tcPr>
          <w:p w:rsidR="00866BA4" w:rsidRPr="00866BA4" w:rsidRDefault="00866BA4" w:rsidP="0076716C">
            <w:pPr>
              <w:pStyle w:val="2"/>
              <w:autoSpaceDE w:val="0"/>
              <w:autoSpaceDN w:val="0"/>
            </w:pPr>
            <w:r>
              <w:t>2,5</w:t>
            </w:r>
            <w:r w:rsidRPr="00866BA4">
              <w:t>б. –</w:t>
            </w:r>
            <w:r>
              <w:t xml:space="preserve"> средний уровень </w:t>
            </w:r>
            <w:r w:rsidRPr="00866BA4">
              <w:t xml:space="preserve"> </w:t>
            </w:r>
          </w:p>
        </w:tc>
      </w:tr>
    </w:tbl>
    <w:p w:rsidR="00DF1B34" w:rsidRPr="00B851F6" w:rsidRDefault="00DF1B34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02060"/>
          <w:sz w:val="28"/>
          <w:szCs w:val="28"/>
          <w:lang w:eastAsia="ru-RU"/>
        </w:rPr>
      </w:pPr>
    </w:p>
    <w:p w:rsidR="00866BA4" w:rsidRDefault="002A1ED3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2A1ED3">
        <w:rPr>
          <w:rFonts w:ascii="Times New Roman" w:hAnsi="Times New Roman" w:cs="Times New Roman"/>
          <w:b/>
          <w:sz w:val="28"/>
          <w:szCs w:val="28"/>
          <w:lang w:eastAsia="ru-RU"/>
        </w:rPr>
        <w:t>ВЫВОД:</w:t>
      </w:r>
      <w:r>
        <w:rPr>
          <w:rFonts w:ascii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="00866BA4" w:rsidRPr="002A1ED3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="00866BA4" w:rsidRPr="002A1ED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866BA4" w:rsidRPr="002A1ED3">
        <w:rPr>
          <w:rStyle w:val="a7"/>
          <w:rFonts w:ascii="Times New Roman" w:hAnsi="Times New Roman" w:cs="Times New Roman"/>
          <w:color w:val="000000"/>
          <w:sz w:val="28"/>
          <w:szCs w:val="28"/>
        </w:rPr>
        <w:t>среднего уровня</w:t>
      </w:r>
      <w:r w:rsidR="00866BA4" w:rsidRPr="002A1ED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свойственны </w:t>
      </w:r>
      <w:r w:rsidR="00866BA4" w:rsidRPr="002A1ED3">
        <w:rPr>
          <w:rFonts w:ascii="Times New Roman" w:hAnsi="Times New Roman" w:cs="Times New Roman"/>
          <w:color w:val="000000"/>
          <w:sz w:val="28"/>
          <w:szCs w:val="28"/>
        </w:rPr>
        <w:t xml:space="preserve"> положительное поведение, наличие качеств регуляции и </w:t>
      </w:r>
      <w:proofErr w:type="spellStart"/>
      <w:r w:rsidR="00866BA4" w:rsidRPr="002A1ED3">
        <w:rPr>
          <w:rFonts w:ascii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="00866BA4" w:rsidRPr="002A1ED3">
        <w:rPr>
          <w:rFonts w:ascii="Times New Roman" w:hAnsi="Times New Roman" w:cs="Times New Roman"/>
          <w:color w:val="000000"/>
          <w:sz w:val="28"/>
          <w:szCs w:val="28"/>
        </w:rPr>
        <w:t>, хотя активная общественная позиция еще не проявляется. Наблюдается некоторое нарушение целостности личностной характеристики, потребность в практической деятельности, осознание необходимости в общении и взаимодействии, наличие отдельных коммуникативных навыков.</w:t>
      </w:r>
    </w:p>
    <w:p w:rsidR="0008265C" w:rsidRPr="00B851F6" w:rsidRDefault="002A1ED3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Исходя из анализа воспитательной работы, необходимо отметить, что в целом поставленные зад</w:t>
      </w:r>
      <w:r w:rsidR="001F0529" w:rsidRPr="00B851F6">
        <w:rPr>
          <w:rFonts w:ascii="Times New Roman" w:hAnsi="Times New Roman" w:cs="Times New Roman"/>
          <w:sz w:val="28"/>
          <w:szCs w:val="28"/>
          <w:lang w:eastAsia="ru-RU"/>
        </w:rPr>
        <w:t>ачи воспитательной работы в 2013-2014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учебном году можно считать решенными, цель достигнута.</w:t>
      </w:r>
    </w:p>
    <w:p w:rsidR="0008265C" w:rsidRPr="00B851F6" w:rsidRDefault="00864694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На основе тех проблем, которые выделились в процессе работы, можно сформулировать задачи на будущий учебный год: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1. Продолжить работу по возрождению культуры, этики морально-нравстве</w:t>
      </w:r>
      <w:r w:rsidR="001F0529" w:rsidRPr="00B851F6">
        <w:rPr>
          <w:rFonts w:ascii="Times New Roman" w:hAnsi="Times New Roman" w:cs="Times New Roman"/>
          <w:sz w:val="28"/>
          <w:szCs w:val="28"/>
          <w:lang w:eastAsia="ru-RU"/>
        </w:rPr>
        <w:t>нных ценностей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8265C" w:rsidRPr="00B851F6" w:rsidRDefault="0008265C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2. Продолжить работу по повышению научно-теоретического уровня педагогического коллектива в области воспитания детей.</w:t>
      </w:r>
    </w:p>
    <w:p w:rsidR="0008265C" w:rsidRPr="00B851F6" w:rsidRDefault="001F052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. Формировать у </w:t>
      </w:r>
      <w:proofErr w:type="gramStart"/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представление о здоровом образе жизни, продолжать обновлять и развивать систему работы по охране здоровья обучающихся.</w:t>
      </w:r>
    </w:p>
    <w:p w:rsidR="001F0529" w:rsidRDefault="001F052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Развивать внеурочную деятельность обучающихся, направленную на формирование нравственной к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>ультуры, их гражданской позиции.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4B62A0" w:rsidRDefault="004B62A0" w:rsidP="004B62A0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Проанализировав отчеты воспитательной работы классных руководителей и </w:t>
      </w:r>
      <w:r w:rsidR="00864694">
        <w:rPr>
          <w:rFonts w:ascii="Times New Roman" w:hAnsi="Times New Roman" w:cs="Times New Roman"/>
          <w:color w:val="000000"/>
          <w:sz w:val="28"/>
          <w:szCs w:val="28"/>
        </w:rPr>
        <w:t xml:space="preserve">воспитателей </w:t>
      </w:r>
      <w:r>
        <w:rPr>
          <w:rFonts w:ascii="Times New Roman" w:hAnsi="Times New Roman" w:cs="Times New Roman"/>
          <w:color w:val="000000"/>
          <w:sz w:val="28"/>
          <w:szCs w:val="28"/>
        </w:rPr>
        <w:t>за 2013-2014 учебный год  по вопросу: «Ваши предложения, советы, рекомендации по улучшению воспитательной работы в школе» сделать вывод:</w:t>
      </w:r>
    </w:p>
    <w:p w:rsidR="004B62A0" w:rsidRDefault="004B62A0" w:rsidP="004B62A0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большинство педагогов предлагают тесное сотрудничество с родителями, проведение</w:t>
      </w:r>
      <w:r w:rsidR="00864694">
        <w:rPr>
          <w:rFonts w:ascii="Times New Roman" w:hAnsi="Times New Roman" w:cs="Times New Roman"/>
          <w:color w:val="000000"/>
          <w:sz w:val="28"/>
          <w:szCs w:val="28"/>
        </w:rPr>
        <w:t xml:space="preserve"> совместных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классных  часов с родителями;</w:t>
      </w:r>
    </w:p>
    <w:p w:rsidR="004B62A0" w:rsidRDefault="004B62A0" w:rsidP="004B62A0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увеличение числа экскурсий в музеи, на предприятия города;</w:t>
      </w:r>
    </w:p>
    <w:p w:rsidR="004B62A0" w:rsidRPr="004B62A0" w:rsidRDefault="004B62A0" w:rsidP="00B851F6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тесное сотрудничество с социально-психологической службой школы.</w:t>
      </w:r>
    </w:p>
    <w:p w:rsidR="00B851F6" w:rsidRPr="00B851F6" w:rsidRDefault="001F0529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B62A0">
        <w:rPr>
          <w:rFonts w:ascii="Times New Roman" w:hAnsi="Times New Roman" w:cs="Times New Roman"/>
          <w:sz w:val="28"/>
          <w:szCs w:val="28"/>
          <w:lang w:eastAsia="ru-RU"/>
        </w:rPr>
        <w:t>Подводя данные итоги можно рекомендовать  к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лассным руководителям</w:t>
      </w:r>
      <w:r w:rsidR="00B851F6" w:rsidRPr="00B851F6">
        <w:rPr>
          <w:rFonts w:ascii="Times New Roman" w:hAnsi="Times New Roman" w:cs="Times New Roman"/>
          <w:sz w:val="28"/>
          <w:szCs w:val="28"/>
          <w:lang w:eastAsia="ru-RU"/>
        </w:rPr>
        <w:t>, воспитателям</w:t>
      </w:r>
      <w:r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при составлении воспитательных планов  </w:t>
      </w:r>
      <w:r w:rsidR="004B62A0">
        <w:rPr>
          <w:rFonts w:ascii="Times New Roman" w:hAnsi="Times New Roman" w:cs="Times New Roman"/>
          <w:sz w:val="28"/>
          <w:szCs w:val="28"/>
          <w:lang w:eastAsia="ru-RU"/>
        </w:rPr>
        <w:t xml:space="preserve">на 2014-2015 учебный год </w:t>
      </w:r>
      <w:r w:rsidR="00B851F6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учитывать </w:t>
      </w:r>
      <w:r w:rsidR="00711D74">
        <w:rPr>
          <w:rFonts w:ascii="Times New Roman" w:hAnsi="Times New Roman" w:cs="Times New Roman"/>
          <w:sz w:val="28"/>
          <w:szCs w:val="28"/>
          <w:lang w:eastAsia="ru-RU"/>
        </w:rPr>
        <w:t xml:space="preserve">данные пожелания, советы, рекомендации, </w:t>
      </w:r>
      <w:r w:rsidR="00B851F6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возрастные особенности,  заранее продумывать 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материал для проведения</w:t>
      </w:r>
      <w:r w:rsidR="00B851F6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внеклассных мероприятий, </w:t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 xml:space="preserve"> классных часов, принимать меры по улучшению отношения обучающихся к учебным занятиям, проводить работу по педагогическому просвещению родителей</w:t>
      </w:r>
      <w:r w:rsidR="00B851F6" w:rsidRPr="00B851F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8265C" w:rsidRPr="00B851F6" w:rsidRDefault="00B851F6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51F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8265C" w:rsidRPr="00B851F6">
        <w:rPr>
          <w:rFonts w:ascii="Times New Roman" w:hAnsi="Times New Roman" w:cs="Times New Roman"/>
          <w:sz w:val="28"/>
          <w:szCs w:val="28"/>
          <w:lang w:eastAsia="ru-RU"/>
        </w:rPr>
        <w:t>Планируя воспитательную работу в новом учебном году, мы обязательно выдвигаем на первое место наиболее актуальные проблемы и постараемся их решить.</w:t>
      </w:r>
    </w:p>
    <w:p w:rsidR="00E116A5" w:rsidRPr="00B851F6" w:rsidRDefault="00E116A5" w:rsidP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1F6" w:rsidRPr="00B851F6" w:rsidRDefault="00B851F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851F6" w:rsidRPr="00B851F6" w:rsidSect="00E1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66E70"/>
    <w:multiLevelType w:val="hybridMultilevel"/>
    <w:tmpl w:val="D38067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9D0689"/>
    <w:multiLevelType w:val="hybridMultilevel"/>
    <w:tmpl w:val="72DE4402"/>
    <w:lvl w:ilvl="0" w:tplc="908CE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65C"/>
    <w:rsid w:val="000452EA"/>
    <w:rsid w:val="0008265C"/>
    <w:rsid w:val="001F0529"/>
    <w:rsid w:val="002A1ED3"/>
    <w:rsid w:val="004B62A0"/>
    <w:rsid w:val="00541D4E"/>
    <w:rsid w:val="00577161"/>
    <w:rsid w:val="005D0E30"/>
    <w:rsid w:val="00675766"/>
    <w:rsid w:val="00693949"/>
    <w:rsid w:val="006B4791"/>
    <w:rsid w:val="006E4561"/>
    <w:rsid w:val="006E600A"/>
    <w:rsid w:val="00711D74"/>
    <w:rsid w:val="007D686F"/>
    <w:rsid w:val="00824CF6"/>
    <w:rsid w:val="00864694"/>
    <w:rsid w:val="00866BA4"/>
    <w:rsid w:val="00A046BF"/>
    <w:rsid w:val="00A8054E"/>
    <w:rsid w:val="00B20F4D"/>
    <w:rsid w:val="00B74337"/>
    <w:rsid w:val="00B851F6"/>
    <w:rsid w:val="00C94C77"/>
    <w:rsid w:val="00CF3D76"/>
    <w:rsid w:val="00D3000D"/>
    <w:rsid w:val="00D82CA4"/>
    <w:rsid w:val="00DC05F3"/>
    <w:rsid w:val="00DF1B34"/>
    <w:rsid w:val="00E116A5"/>
    <w:rsid w:val="00EB0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F1B34"/>
    <w:pPr>
      <w:keepNext/>
      <w:jc w:val="both"/>
      <w:outlineLvl w:val="2"/>
    </w:pPr>
    <w:rPr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265C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8265C"/>
    <w:rPr>
      <w:b/>
      <w:bCs/>
    </w:rPr>
  </w:style>
  <w:style w:type="character" w:customStyle="1" w:styleId="apple-converted-space">
    <w:name w:val="apple-converted-space"/>
    <w:basedOn w:val="a0"/>
    <w:rsid w:val="0008265C"/>
  </w:style>
  <w:style w:type="paragraph" w:styleId="a5">
    <w:name w:val="No Spacing"/>
    <w:uiPriority w:val="1"/>
    <w:qFormat/>
    <w:rsid w:val="0008265C"/>
    <w:pPr>
      <w:spacing w:after="0" w:line="240" w:lineRule="auto"/>
    </w:pPr>
  </w:style>
  <w:style w:type="table" w:styleId="a6">
    <w:name w:val="Table Grid"/>
    <w:basedOn w:val="a1"/>
    <w:uiPriority w:val="59"/>
    <w:rsid w:val="00D30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rsid w:val="00DF1B34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F1B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F1B34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7">
    <w:name w:val="Emphasis"/>
    <w:basedOn w:val="a0"/>
    <w:uiPriority w:val="20"/>
    <w:qFormat/>
    <w:rsid w:val="00866B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9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6A336-49EC-44A5-A81B-56B271D6E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1774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10</cp:revision>
  <cp:lastPrinted>2014-05-29T09:14:00Z</cp:lastPrinted>
  <dcterms:created xsi:type="dcterms:W3CDTF">2014-05-27T08:50:00Z</dcterms:created>
  <dcterms:modified xsi:type="dcterms:W3CDTF">2014-05-29T09:15:00Z</dcterms:modified>
</cp:coreProperties>
</file>